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8"/>
        <w:gridCol w:w="1141"/>
        <w:gridCol w:w="427"/>
        <w:gridCol w:w="3406"/>
        <w:gridCol w:w="904"/>
        <w:gridCol w:w="905"/>
        <w:gridCol w:w="905"/>
        <w:gridCol w:w="905"/>
        <w:gridCol w:w="904"/>
        <w:gridCol w:w="905"/>
        <w:gridCol w:w="905"/>
        <w:gridCol w:w="905"/>
        <w:gridCol w:w="905"/>
      </w:tblGrid>
      <w:tr w:rsidR="00000000" w14:paraId="5FFBD65B" w14:textId="77777777">
        <w:tblPrEx>
          <w:tblCellMar>
            <w:top w:w="0" w:type="dxa"/>
            <w:bottom w:w="0" w:type="dxa"/>
          </w:tblCellMar>
        </w:tblPrEx>
        <w:trPr>
          <w:cantSplit/>
          <w:trHeight w:val="454"/>
        </w:trPr>
        <w:tc>
          <w:tcPr>
            <w:tcW w:w="2428" w:type="dxa"/>
            <w:vMerge w:val="restart"/>
            <w:tcBorders>
              <w:top w:val="single" w:sz="18" w:space="0" w:color="auto"/>
              <w:left w:val="single" w:sz="18" w:space="0" w:color="auto"/>
              <w:bottom w:val="single" w:sz="18" w:space="0" w:color="auto"/>
              <w:right w:val="single" w:sz="18" w:space="0" w:color="auto"/>
            </w:tcBorders>
            <w:shd w:val="clear" w:color="auto" w:fill="FFFFFF"/>
          </w:tcPr>
          <w:p w14:paraId="3032A529" w14:textId="77777777" w:rsidR="00000000" w:rsidRDefault="00C92169">
            <w:pPr>
              <w:rPr>
                <w:b/>
                <w:lang w:val="de-DE"/>
              </w:rPr>
            </w:pPr>
            <w:r>
              <w:rPr>
                <w:b/>
                <w:lang w:val="de-DE"/>
              </w:rPr>
              <w:t>X-3 – SOLITÄR MANUELL</w:t>
            </w:r>
          </w:p>
          <w:p w14:paraId="21F6DA4E" w14:textId="77777777" w:rsidR="00000000" w:rsidRDefault="00C92169">
            <w:pPr>
              <w:rPr>
                <w:b/>
                <w:lang w:val="de-DE"/>
              </w:rPr>
            </w:pPr>
          </w:p>
          <w:p w14:paraId="1621B5F5" w14:textId="77777777" w:rsidR="00000000" w:rsidRDefault="00C92169">
            <w:pPr>
              <w:rPr>
                <w:b/>
                <w:lang w:val="de-DE"/>
              </w:rPr>
            </w:pPr>
          </w:p>
          <w:p w14:paraId="264E46C1" w14:textId="77777777" w:rsidR="00000000" w:rsidRDefault="00C92169">
            <w:pPr>
              <w:rPr>
                <w:b/>
                <w:lang w:val="de-DE"/>
              </w:rPr>
            </w:pPr>
          </w:p>
          <w:p w14:paraId="23FD3048" w14:textId="77777777" w:rsidR="00000000" w:rsidRDefault="00C92169">
            <w:pPr>
              <w:rPr>
                <w:b/>
                <w:sz w:val="16"/>
                <w:lang w:val="de-DE"/>
              </w:rPr>
            </w:pPr>
          </w:p>
          <w:p w14:paraId="43320FA6" w14:textId="77777777" w:rsidR="00000000" w:rsidRDefault="00C92169">
            <w:pPr>
              <w:rPr>
                <w:b/>
                <w:sz w:val="16"/>
                <w:lang w:val="de-DE"/>
              </w:rPr>
            </w:pPr>
          </w:p>
          <w:p w14:paraId="728F36CF" w14:textId="77777777" w:rsidR="00000000" w:rsidRDefault="00C92169">
            <w:pPr>
              <w:rPr>
                <w:b/>
                <w:sz w:val="16"/>
                <w:lang w:val="de-DE"/>
              </w:rPr>
            </w:pPr>
          </w:p>
          <w:p w14:paraId="7B36856D" w14:textId="77777777" w:rsidR="00000000" w:rsidRDefault="00C92169">
            <w:pPr>
              <w:rPr>
                <w:b/>
                <w:sz w:val="16"/>
                <w:lang w:val="de-DE"/>
              </w:rPr>
            </w:pPr>
          </w:p>
          <w:p w14:paraId="75A9ABE4" w14:textId="77777777" w:rsidR="00000000" w:rsidRDefault="00C92169">
            <w:pPr>
              <w:rPr>
                <w:b/>
                <w:sz w:val="16"/>
                <w:lang w:val="de-DE"/>
              </w:rPr>
            </w:pPr>
          </w:p>
          <w:p w14:paraId="09344F6E" w14:textId="77777777" w:rsidR="00000000" w:rsidRDefault="00C92169">
            <w:pPr>
              <w:rPr>
                <w:b/>
                <w:sz w:val="16"/>
                <w:lang w:val="de-DE"/>
              </w:rPr>
            </w:pPr>
          </w:p>
          <w:p w14:paraId="36D7DD58" w14:textId="77777777" w:rsidR="00000000" w:rsidRDefault="00C92169">
            <w:pPr>
              <w:rPr>
                <w:b/>
                <w:sz w:val="16"/>
                <w:lang w:val="de-DE"/>
              </w:rPr>
            </w:pPr>
          </w:p>
          <w:p w14:paraId="12533D28" w14:textId="77777777" w:rsidR="00000000" w:rsidRDefault="00C92169">
            <w:pPr>
              <w:rPr>
                <w:b/>
                <w:sz w:val="16"/>
                <w:lang w:val="de-DE"/>
              </w:rPr>
            </w:pPr>
          </w:p>
          <w:p w14:paraId="1E5DE640" w14:textId="77777777" w:rsidR="00000000" w:rsidRDefault="00C92169">
            <w:pPr>
              <w:rPr>
                <w:b/>
                <w:sz w:val="16"/>
                <w:lang w:val="de-DE"/>
              </w:rPr>
            </w:pPr>
          </w:p>
          <w:p w14:paraId="1356DA01" w14:textId="77777777" w:rsidR="00000000" w:rsidRDefault="00C92169">
            <w:pPr>
              <w:rPr>
                <w:b/>
                <w:sz w:val="16"/>
                <w:lang w:val="de-DE"/>
              </w:rPr>
            </w:pPr>
            <w:r>
              <w:rPr>
                <w:b/>
                <w:sz w:val="16"/>
                <w:lang w:val="de-DE"/>
              </w:rPr>
              <w:t>Verschiedene Aktionen</w:t>
            </w:r>
          </w:p>
        </w:tc>
        <w:tc>
          <w:tcPr>
            <w:tcW w:w="1141" w:type="dxa"/>
            <w:vMerge w:val="restart"/>
            <w:tcBorders>
              <w:top w:val="single" w:sz="18" w:space="0" w:color="auto"/>
              <w:left w:val="single" w:sz="18" w:space="0" w:color="auto"/>
              <w:bottom w:val="single" w:sz="18" w:space="0" w:color="auto"/>
              <w:right w:val="single" w:sz="18" w:space="0" w:color="auto"/>
            </w:tcBorders>
            <w:shd w:val="clear" w:color="auto" w:fill="FFFFFF"/>
            <w:textDirection w:val="btLr"/>
            <w:vAlign w:val="center"/>
          </w:tcPr>
          <w:p w14:paraId="05F6070C" w14:textId="77777777" w:rsidR="00000000" w:rsidRDefault="00C92169">
            <w:pPr>
              <w:jc w:val="center"/>
              <w:rPr>
                <w:rFonts w:eastAsia="SimSun"/>
                <w:b/>
                <w:sz w:val="16"/>
                <w:lang w:val="de-DE"/>
              </w:rPr>
            </w:pPr>
            <w:r>
              <w:rPr>
                <w:rFonts w:eastAsia="SimSun"/>
                <w:b/>
                <w:sz w:val="16"/>
                <w:lang w:val="de-DE"/>
              </w:rPr>
              <w:t>Grad der Unselbstständigkeit:          von 0 bis 4</w:t>
            </w:r>
          </w:p>
        </w:tc>
        <w:tc>
          <w:tcPr>
            <w:tcW w:w="427" w:type="dxa"/>
            <w:vMerge w:val="restart"/>
            <w:tcBorders>
              <w:top w:val="single" w:sz="18" w:space="0" w:color="auto"/>
              <w:left w:val="single" w:sz="18" w:space="0" w:color="auto"/>
              <w:bottom w:val="single" w:sz="18" w:space="0" w:color="auto"/>
              <w:right w:val="single" w:sz="18" w:space="0" w:color="auto"/>
            </w:tcBorders>
            <w:shd w:val="clear" w:color="auto" w:fill="FFFFFF"/>
            <w:textDirection w:val="btLr"/>
          </w:tcPr>
          <w:p w14:paraId="4A79110E" w14:textId="77777777" w:rsidR="00000000" w:rsidRDefault="00C92169">
            <w:pPr>
              <w:ind w:left="113" w:right="113"/>
              <w:jc w:val="center"/>
              <w:rPr>
                <w:rFonts w:eastAsia="SimSun"/>
                <w:b/>
                <w:sz w:val="14"/>
                <w:lang w:val="de-DE"/>
              </w:rPr>
            </w:pPr>
            <w:r>
              <w:rPr>
                <w:rFonts w:eastAsia="SimSun"/>
                <w:b/>
                <w:sz w:val="16"/>
                <w:lang w:val="de-DE"/>
              </w:rPr>
              <w:t>Reihenfolge eingehalten :ok oder ko</w:t>
            </w:r>
          </w:p>
        </w:tc>
        <w:tc>
          <w:tcPr>
            <w:tcW w:w="340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14:paraId="21901AAF" w14:textId="77777777" w:rsidR="00000000" w:rsidRDefault="00C92169">
            <w:pPr>
              <w:jc w:val="center"/>
              <w:rPr>
                <w:rFonts w:eastAsia="SimSun"/>
                <w:b/>
                <w:sz w:val="16"/>
                <w:lang w:val="de-DE"/>
              </w:rPr>
            </w:pPr>
            <w:r>
              <w:rPr>
                <w:rFonts w:eastAsia="SimSun"/>
                <w:b/>
                <w:sz w:val="16"/>
                <w:lang w:val="de-DE"/>
              </w:rPr>
              <w:t xml:space="preserve">Beobachtungen : </w:t>
            </w:r>
          </w:p>
          <w:p w14:paraId="305C61D3" w14:textId="77777777" w:rsidR="00000000" w:rsidRDefault="00C92169">
            <w:pPr>
              <w:jc w:val="center"/>
              <w:rPr>
                <w:b/>
                <w:sz w:val="20"/>
                <w:lang w:val="de-DE"/>
              </w:rPr>
            </w:pPr>
            <w:r>
              <w:rPr>
                <w:rFonts w:eastAsia="SimSun"/>
                <w:b/>
                <w:sz w:val="16"/>
                <w:lang w:val="de-DE"/>
              </w:rPr>
              <w:t>Irrtümer, geleistete Hilfestellungen, Kommentare</w:t>
            </w:r>
          </w:p>
        </w:tc>
        <w:tc>
          <w:tcPr>
            <w:tcW w:w="2714" w:type="dxa"/>
            <w:gridSpan w:val="3"/>
            <w:tcBorders>
              <w:top w:val="single" w:sz="18" w:space="0" w:color="auto"/>
              <w:left w:val="single" w:sz="18" w:space="0" w:color="auto"/>
              <w:bottom w:val="single" w:sz="6" w:space="0" w:color="auto"/>
              <w:right w:val="single" w:sz="18" w:space="0" w:color="auto"/>
            </w:tcBorders>
            <w:shd w:val="clear" w:color="auto" w:fill="FFFFFF"/>
            <w:vAlign w:val="center"/>
          </w:tcPr>
          <w:p w14:paraId="6321A29C" w14:textId="77777777" w:rsidR="00000000" w:rsidRDefault="00C92169">
            <w:pPr>
              <w:jc w:val="center"/>
              <w:rPr>
                <w:b/>
                <w:sz w:val="20"/>
                <w:lang w:val="de-DE"/>
              </w:rPr>
            </w:pPr>
            <w:r>
              <w:rPr>
                <w:b/>
                <w:sz w:val="20"/>
                <w:lang w:val="de-DE"/>
              </w:rPr>
              <w:t>Erschwerende Faktoren</w:t>
            </w:r>
          </w:p>
        </w:tc>
        <w:tc>
          <w:tcPr>
            <w:tcW w:w="5429" w:type="dxa"/>
            <w:gridSpan w:val="6"/>
            <w:tcBorders>
              <w:top w:val="single" w:sz="18" w:space="0" w:color="auto"/>
              <w:left w:val="single" w:sz="18" w:space="0" w:color="auto"/>
              <w:bottom w:val="single" w:sz="6" w:space="0" w:color="auto"/>
              <w:right w:val="single" w:sz="18" w:space="0" w:color="auto"/>
            </w:tcBorders>
            <w:shd w:val="clear" w:color="auto" w:fill="FFFFFF"/>
            <w:vAlign w:val="center"/>
          </w:tcPr>
          <w:p w14:paraId="1C68150A" w14:textId="77777777" w:rsidR="00000000" w:rsidRDefault="00C92169">
            <w:pPr>
              <w:jc w:val="center"/>
              <w:rPr>
                <w:b/>
                <w:sz w:val="20"/>
                <w:lang w:val="de-DE"/>
              </w:rPr>
            </w:pPr>
            <w:r>
              <w:rPr>
                <w:b/>
                <w:sz w:val="20"/>
                <w:lang w:val="de-DE"/>
              </w:rPr>
              <w:t>Defizit-Hypothese</w:t>
            </w:r>
          </w:p>
        </w:tc>
      </w:tr>
      <w:tr w:rsidR="00000000" w14:paraId="0353AEA5" w14:textId="77777777">
        <w:tblPrEx>
          <w:tblCellMar>
            <w:top w:w="0" w:type="dxa"/>
            <w:bottom w:w="0" w:type="dxa"/>
          </w:tblCellMar>
        </w:tblPrEx>
        <w:trPr>
          <w:cantSplit/>
          <w:trHeight w:val="2769"/>
        </w:trPr>
        <w:tc>
          <w:tcPr>
            <w:tcW w:w="2428" w:type="dxa"/>
            <w:vMerge/>
            <w:tcBorders>
              <w:top w:val="single" w:sz="18" w:space="0" w:color="auto"/>
              <w:left w:val="single" w:sz="18" w:space="0" w:color="auto"/>
              <w:bottom w:val="single" w:sz="18" w:space="0" w:color="auto"/>
              <w:right w:val="single" w:sz="18" w:space="0" w:color="auto"/>
            </w:tcBorders>
          </w:tcPr>
          <w:p w14:paraId="5B5B43F6" w14:textId="77777777" w:rsidR="00000000" w:rsidRDefault="00C92169">
            <w:pPr>
              <w:pStyle w:val="berschrift1"/>
              <w:jc w:val="left"/>
              <w:rPr>
                <w:sz w:val="28"/>
                <w:u w:val="single"/>
                <w:lang w:val="de-DE"/>
              </w:rPr>
            </w:pPr>
          </w:p>
        </w:tc>
        <w:tc>
          <w:tcPr>
            <w:tcW w:w="1141" w:type="dxa"/>
            <w:vMerge/>
            <w:tcBorders>
              <w:top w:val="single" w:sz="18" w:space="0" w:color="auto"/>
              <w:left w:val="single" w:sz="18" w:space="0" w:color="auto"/>
              <w:bottom w:val="single" w:sz="18" w:space="0" w:color="auto"/>
              <w:right w:val="single" w:sz="18" w:space="0" w:color="auto"/>
            </w:tcBorders>
            <w:textDirection w:val="btLr"/>
            <w:vAlign w:val="center"/>
          </w:tcPr>
          <w:p w14:paraId="574B2B94" w14:textId="77777777" w:rsidR="00000000" w:rsidRDefault="00C92169">
            <w:pPr>
              <w:jc w:val="center"/>
              <w:rPr>
                <w:rFonts w:eastAsia="SimSun"/>
                <w:b/>
                <w:sz w:val="16"/>
                <w:lang w:val="de-DE"/>
              </w:rPr>
            </w:pPr>
          </w:p>
        </w:tc>
        <w:tc>
          <w:tcPr>
            <w:tcW w:w="427" w:type="dxa"/>
            <w:vMerge/>
            <w:tcBorders>
              <w:top w:val="single" w:sz="18" w:space="0" w:color="auto"/>
              <w:left w:val="single" w:sz="18" w:space="0" w:color="auto"/>
              <w:bottom w:val="single" w:sz="18" w:space="0" w:color="auto"/>
              <w:right w:val="single" w:sz="18" w:space="0" w:color="auto"/>
            </w:tcBorders>
            <w:textDirection w:val="btLr"/>
          </w:tcPr>
          <w:p w14:paraId="79D3A63A" w14:textId="77777777" w:rsidR="00000000" w:rsidRDefault="00C92169">
            <w:pPr>
              <w:ind w:left="113" w:right="113"/>
              <w:rPr>
                <w:rFonts w:eastAsia="SimSun"/>
                <w:b/>
                <w:sz w:val="12"/>
                <w:lang w:val="de-DE"/>
              </w:rPr>
            </w:pPr>
          </w:p>
        </w:tc>
        <w:tc>
          <w:tcPr>
            <w:tcW w:w="3406" w:type="dxa"/>
            <w:vMerge/>
            <w:tcBorders>
              <w:top w:val="single" w:sz="18" w:space="0" w:color="auto"/>
              <w:left w:val="single" w:sz="18" w:space="0" w:color="auto"/>
              <w:bottom w:val="single" w:sz="18" w:space="0" w:color="auto"/>
              <w:right w:val="single" w:sz="18" w:space="0" w:color="auto"/>
            </w:tcBorders>
          </w:tcPr>
          <w:p w14:paraId="479CFAA0" w14:textId="77777777" w:rsidR="00000000" w:rsidRDefault="00C92169">
            <w:pPr>
              <w:pStyle w:val="berschrift1"/>
              <w:rPr>
                <w:sz w:val="16"/>
                <w:lang w:val="de-DE"/>
              </w:rPr>
            </w:pPr>
          </w:p>
        </w:tc>
        <w:tc>
          <w:tcPr>
            <w:tcW w:w="904" w:type="dxa"/>
            <w:tcBorders>
              <w:top w:val="single" w:sz="6" w:space="0" w:color="auto"/>
              <w:left w:val="single" w:sz="18" w:space="0" w:color="auto"/>
              <w:bottom w:val="single" w:sz="18" w:space="0" w:color="auto"/>
              <w:right w:val="single" w:sz="4" w:space="0" w:color="auto"/>
            </w:tcBorders>
            <w:shd w:val="clear" w:color="auto" w:fill="FFFFFF"/>
            <w:textDirection w:val="btLr"/>
            <w:vAlign w:val="center"/>
          </w:tcPr>
          <w:p w14:paraId="6C47BA31" w14:textId="77777777" w:rsidR="00000000" w:rsidRDefault="00C92169">
            <w:pPr>
              <w:ind w:left="113" w:right="113"/>
              <w:rPr>
                <w:sz w:val="14"/>
                <w:lang w:val="de-DE"/>
              </w:rPr>
            </w:pPr>
            <w:r>
              <w:rPr>
                <w:sz w:val="14"/>
                <w:lang w:val="de-DE"/>
              </w:rPr>
              <w:t>EM</w:t>
            </w:r>
            <w:r>
              <w:rPr>
                <w:sz w:val="14"/>
                <w:lang w:val="de-DE"/>
              </w:rPr>
              <w:t>OTIONALE,  AFFEKTIVE UND AUF DAS VERHALTEN ZURÜCKZUFÜHRENDE FAKTOREN</w:t>
            </w:r>
          </w:p>
        </w:tc>
        <w:tc>
          <w:tcPr>
            <w:tcW w:w="905" w:type="dxa"/>
            <w:tcBorders>
              <w:top w:val="single" w:sz="6" w:space="0" w:color="auto"/>
              <w:left w:val="single" w:sz="4" w:space="0" w:color="auto"/>
              <w:bottom w:val="single" w:sz="18" w:space="0" w:color="auto"/>
              <w:right w:val="single" w:sz="4" w:space="0" w:color="auto"/>
            </w:tcBorders>
            <w:shd w:val="clear" w:color="auto" w:fill="FFFFFF"/>
            <w:textDirection w:val="btLr"/>
            <w:vAlign w:val="center"/>
          </w:tcPr>
          <w:p w14:paraId="16BEE37D" w14:textId="77777777" w:rsidR="00000000" w:rsidRDefault="00C92169">
            <w:pPr>
              <w:ind w:left="113" w:right="113"/>
              <w:rPr>
                <w:sz w:val="14"/>
                <w:lang w:val="de-DE"/>
              </w:rPr>
            </w:pPr>
            <w:r>
              <w:rPr>
                <w:sz w:val="14"/>
                <w:lang w:val="de-DE"/>
              </w:rPr>
              <w:t>AUF DIE UMGEBUNG ZURÜCKZUFÜHRENDE FAKTOREN</w:t>
            </w:r>
          </w:p>
        </w:tc>
        <w:tc>
          <w:tcPr>
            <w:tcW w:w="905" w:type="dxa"/>
            <w:tcBorders>
              <w:top w:val="single" w:sz="6" w:space="0" w:color="auto"/>
              <w:left w:val="single" w:sz="4" w:space="0" w:color="auto"/>
              <w:bottom w:val="single" w:sz="18" w:space="0" w:color="auto"/>
              <w:right w:val="single" w:sz="18" w:space="0" w:color="auto"/>
            </w:tcBorders>
            <w:shd w:val="clear" w:color="auto" w:fill="FFFFFF"/>
            <w:textDirection w:val="btLr"/>
            <w:vAlign w:val="center"/>
          </w:tcPr>
          <w:p w14:paraId="3429E54A" w14:textId="77777777" w:rsidR="00000000" w:rsidRDefault="00C92169">
            <w:pPr>
              <w:ind w:left="113" w:right="113"/>
              <w:rPr>
                <w:sz w:val="14"/>
                <w:lang w:val="de-DE"/>
              </w:rPr>
            </w:pPr>
            <w:r>
              <w:rPr>
                <w:sz w:val="14"/>
                <w:lang w:val="de-DE"/>
              </w:rPr>
              <w:t>SENSORIELLE UND MOTORISCHE FUNKTIONEN</w:t>
            </w:r>
          </w:p>
        </w:tc>
        <w:tc>
          <w:tcPr>
            <w:tcW w:w="905" w:type="dxa"/>
            <w:tcBorders>
              <w:top w:val="single" w:sz="6" w:space="0" w:color="auto"/>
              <w:left w:val="single" w:sz="18" w:space="0" w:color="auto"/>
              <w:bottom w:val="single" w:sz="18" w:space="0" w:color="auto"/>
              <w:right w:val="single" w:sz="4" w:space="0" w:color="auto"/>
            </w:tcBorders>
            <w:shd w:val="clear" w:color="auto" w:fill="FFFFFF"/>
            <w:textDirection w:val="btLr"/>
            <w:vAlign w:val="center"/>
          </w:tcPr>
          <w:p w14:paraId="464E082C" w14:textId="77777777" w:rsidR="00000000" w:rsidRDefault="00C92169">
            <w:pPr>
              <w:ind w:left="113" w:right="113"/>
              <w:rPr>
                <w:sz w:val="14"/>
                <w:lang w:val="de-DE"/>
              </w:rPr>
            </w:pPr>
            <w:r>
              <w:rPr>
                <w:sz w:val="14"/>
                <w:lang w:val="de-DE"/>
              </w:rPr>
              <w:t>ARBEITSSPEICHER</w:t>
            </w:r>
          </w:p>
        </w:tc>
        <w:tc>
          <w:tcPr>
            <w:tcW w:w="904" w:type="dxa"/>
            <w:tcBorders>
              <w:top w:val="single" w:sz="6" w:space="0" w:color="auto"/>
              <w:left w:val="single" w:sz="4" w:space="0" w:color="auto"/>
              <w:bottom w:val="single" w:sz="18" w:space="0" w:color="auto"/>
              <w:right w:val="single" w:sz="4" w:space="0" w:color="auto"/>
            </w:tcBorders>
            <w:shd w:val="clear" w:color="auto" w:fill="FFFFFF"/>
            <w:textDirection w:val="btLr"/>
            <w:vAlign w:val="center"/>
          </w:tcPr>
          <w:p w14:paraId="3A9C53FB" w14:textId="77777777" w:rsidR="00000000" w:rsidRDefault="00C92169">
            <w:pPr>
              <w:ind w:left="113" w:right="113"/>
              <w:rPr>
                <w:b/>
                <w:sz w:val="14"/>
                <w:lang w:val="de-DE"/>
              </w:rPr>
            </w:pPr>
            <w:r>
              <w:rPr>
                <w:sz w:val="14"/>
                <w:lang w:val="de-DE"/>
              </w:rPr>
              <w:t>LANGZEITGEDÄCHTNIS</w:t>
            </w:r>
          </w:p>
        </w:tc>
        <w:tc>
          <w:tcPr>
            <w:tcW w:w="905" w:type="dxa"/>
            <w:tcBorders>
              <w:top w:val="single" w:sz="6" w:space="0" w:color="auto"/>
              <w:left w:val="single" w:sz="4" w:space="0" w:color="auto"/>
              <w:bottom w:val="single" w:sz="18" w:space="0" w:color="auto"/>
              <w:right w:val="single" w:sz="4" w:space="0" w:color="auto"/>
            </w:tcBorders>
            <w:shd w:val="clear" w:color="auto" w:fill="FFFFFF"/>
            <w:textDirection w:val="btLr"/>
            <w:vAlign w:val="center"/>
          </w:tcPr>
          <w:p w14:paraId="1A4E8F6A" w14:textId="77777777" w:rsidR="00000000" w:rsidRDefault="00C92169">
            <w:pPr>
              <w:ind w:left="113" w:right="113"/>
              <w:rPr>
                <w:sz w:val="14"/>
                <w:lang w:val="de-DE"/>
              </w:rPr>
            </w:pPr>
            <w:r>
              <w:rPr>
                <w:sz w:val="14"/>
                <w:lang w:val="de-DE"/>
              </w:rPr>
              <w:t>GNOSTISCHE UND PRAXISCHE FUNKTIONEN</w:t>
            </w:r>
          </w:p>
        </w:tc>
        <w:tc>
          <w:tcPr>
            <w:tcW w:w="905" w:type="dxa"/>
            <w:tcBorders>
              <w:top w:val="single" w:sz="6" w:space="0" w:color="auto"/>
              <w:left w:val="single" w:sz="4" w:space="0" w:color="auto"/>
              <w:bottom w:val="single" w:sz="18" w:space="0" w:color="auto"/>
              <w:right w:val="single" w:sz="4" w:space="0" w:color="auto"/>
            </w:tcBorders>
            <w:shd w:val="clear" w:color="auto" w:fill="FFFFFF"/>
            <w:textDirection w:val="btLr"/>
            <w:vAlign w:val="center"/>
          </w:tcPr>
          <w:p w14:paraId="52E09712" w14:textId="77777777" w:rsidR="00000000" w:rsidRDefault="00C92169">
            <w:pPr>
              <w:ind w:left="113" w:right="113"/>
              <w:rPr>
                <w:sz w:val="14"/>
                <w:lang w:val="de-DE"/>
              </w:rPr>
            </w:pPr>
            <w:r>
              <w:rPr>
                <w:sz w:val="14"/>
                <w:lang w:val="de-DE"/>
              </w:rPr>
              <w:t>SPRACHE</w:t>
            </w:r>
          </w:p>
        </w:tc>
        <w:tc>
          <w:tcPr>
            <w:tcW w:w="905" w:type="dxa"/>
            <w:tcBorders>
              <w:top w:val="single" w:sz="6" w:space="0" w:color="auto"/>
              <w:left w:val="single" w:sz="4" w:space="0" w:color="auto"/>
              <w:bottom w:val="single" w:sz="18" w:space="0" w:color="auto"/>
              <w:right w:val="single" w:sz="4" w:space="0" w:color="auto"/>
            </w:tcBorders>
            <w:shd w:val="clear" w:color="auto" w:fill="FFFFFF"/>
            <w:textDirection w:val="btLr"/>
            <w:vAlign w:val="center"/>
          </w:tcPr>
          <w:p w14:paraId="0D1064E9" w14:textId="77777777" w:rsidR="00000000" w:rsidRDefault="00C92169">
            <w:pPr>
              <w:ind w:left="113" w:right="113"/>
              <w:rPr>
                <w:sz w:val="14"/>
                <w:lang w:val="de-DE"/>
              </w:rPr>
            </w:pPr>
            <w:r>
              <w:rPr>
                <w:sz w:val="14"/>
                <w:lang w:val="de-DE"/>
              </w:rPr>
              <w:t>AUFMERKSAMKEITSFUNKTIONEN</w:t>
            </w:r>
          </w:p>
        </w:tc>
        <w:tc>
          <w:tcPr>
            <w:tcW w:w="905" w:type="dxa"/>
            <w:tcBorders>
              <w:top w:val="single" w:sz="6" w:space="0" w:color="auto"/>
              <w:left w:val="single" w:sz="4" w:space="0" w:color="auto"/>
              <w:bottom w:val="single" w:sz="18" w:space="0" w:color="auto"/>
              <w:right w:val="single" w:sz="18" w:space="0" w:color="auto"/>
            </w:tcBorders>
            <w:shd w:val="clear" w:color="auto" w:fill="FFFFFF"/>
            <w:textDirection w:val="btLr"/>
            <w:vAlign w:val="center"/>
          </w:tcPr>
          <w:p w14:paraId="48FBEA2D" w14:textId="77777777" w:rsidR="00000000" w:rsidRDefault="00C92169">
            <w:pPr>
              <w:ind w:left="113" w:right="113"/>
              <w:rPr>
                <w:sz w:val="14"/>
                <w:lang w:val="de-DE"/>
              </w:rPr>
            </w:pPr>
            <w:r>
              <w:rPr>
                <w:sz w:val="14"/>
                <w:lang w:val="de-DE"/>
              </w:rPr>
              <w:t>E</w:t>
            </w:r>
            <w:r>
              <w:rPr>
                <w:sz w:val="14"/>
                <w:lang w:val="de-DE"/>
              </w:rPr>
              <w:t>XEKUTIVE FUNKTIONEN</w:t>
            </w:r>
          </w:p>
        </w:tc>
      </w:tr>
      <w:tr w:rsidR="00000000" w14:paraId="104854E1"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3C5FB1CE" w14:textId="77777777" w:rsidR="00000000" w:rsidRDefault="00C92169">
            <w:pPr>
              <w:pStyle w:val="berschrift2"/>
              <w:rPr>
                <w:color w:val="auto"/>
                <w:sz w:val="16"/>
                <w:lang w:val="de-DE"/>
              </w:rPr>
            </w:pPr>
            <w:r>
              <w:rPr>
                <w:b/>
                <w:i w:val="0"/>
                <w:color w:val="auto"/>
                <w:sz w:val="16"/>
                <w:u w:val="none"/>
                <w:lang w:val="de-DE"/>
              </w:rPr>
              <w:t>(1) Karten vorbereiten</w:t>
            </w:r>
          </w:p>
          <w:p w14:paraId="3E34F8B7" w14:textId="77777777" w:rsidR="00000000" w:rsidRDefault="00C92169">
            <w:pPr>
              <w:pStyle w:val="berschrift2"/>
              <w:ind w:left="218"/>
              <w:rPr>
                <w:b/>
                <w:i w:val="0"/>
                <w:color w:val="auto"/>
                <w:sz w:val="16"/>
                <w:u w:val="none"/>
                <w:lang w:val="de-DE"/>
              </w:rPr>
            </w:pPr>
            <w:r>
              <w:rPr>
                <w:i w:val="0"/>
                <w:color w:val="auto"/>
                <w:sz w:val="16"/>
                <w:u w:val="none"/>
                <w:lang w:val="de-DE"/>
              </w:rPr>
              <w:t>a) ein Kartenspiel nehmen</w:t>
            </w:r>
          </w:p>
        </w:tc>
        <w:tc>
          <w:tcPr>
            <w:tcW w:w="1141" w:type="dxa"/>
            <w:tcBorders>
              <w:left w:val="single" w:sz="18" w:space="0" w:color="auto"/>
              <w:bottom w:val="single" w:sz="4" w:space="0" w:color="auto"/>
              <w:right w:val="single" w:sz="18" w:space="0" w:color="auto"/>
            </w:tcBorders>
            <w:shd w:val="clear" w:color="auto" w:fill="FFFFFF"/>
            <w:vAlign w:val="center"/>
          </w:tcPr>
          <w:p w14:paraId="11365CE6" w14:textId="77777777" w:rsidR="00000000" w:rsidRDefault="00C92169">
            <w:pPr>
              <w:jc w:val="center"/>
              <w:rPr>
                <w:rFonts w:eastAsia="SimSun"/>
                <w:sz w:val="16"/>
                <w:lang w:val="de-DE"/>
              </w:rPr>
            </w:pPr>
            <w:r>
              <w:rPr>
                <w:rFonts w:eastAsia="SimSun"/>
                <w:sz w:val="16"/>
                <w:lang w:val="de-DE"/>
              </w:rPr>
              <w:t>0  1  2  3  4</w:t>
            </w:r>
          </w:p>
        </w:tc>
        <w:tc>
          <w:tcPr>
            <w:tcW w:w="427" w:type="dxa"/>
            <w:tcBorders>
              <w:left w:val="single" w:sz="18" w:space="0" w:color="auto"/>
              <w:bottom w:val="single" w:sz="4" w:space="0" w:color="auto"/>
              <w:right w:val="single" w:sz="18" w:space="0" w:color="auto"/>
            </w:tcBorders>
            <w:shd w:val="clear" w:color="auto" w:fill="FFFFFF"/>
          </w:tcPr>
          <w:p w14:paraId="6D96A3EA" w14:textId="77777777" w:rsidR="00000000" w:rsidRDefault="00C92169">
            <w:pPr>
              <w:rPr>
                <w:rFonts w:eastAsia="SimSun"/>
                <w:sz w:val="16"/>
                <w:lang w:val="de-DE"/>
              </w:rPr>
            </w:pPr>
          </w:p>
        </w:tc>
        <w:tc>
          <w:tcPr>
            <w:tcW w:w="3406" w:type="dxa"/>
            <w:tcBorders>
              <w:left w:val="single" w:sz="18" w:space="0" w:color="auto"/>
              <w:bottom w:val="single" w:sz="4" w:space="0" w:color="auto"/>
              <w:right w:val="single" w:sz="18" w:space="0" w:color="auto"/>
            </w:tcBorders>
            <w:shd w:val="clear" w:color="auto" w:fill="FFFFFF"/>
          </w:tcPr>
          <w:p w14:paraId="471B4955"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7CD92F7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300116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24A75BA1"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4372FB7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2D25E51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1D35E0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4CC14BB"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4441503"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22E6EE15" w14:textId="77777777" w:rsidR="00000000" w:rsidRDefault="00C92169">
            <w:pPr>
              <w:rPr>
                <w:rFonts w:eastAsia="SimSun"/>
                <w:sz w:val="16"/>
                <w:lang w:val="de-DE"/>
              </w:rPr>
            </w:pPr>
          </w:p>
        </w:tc>
      </w:tr>
      <w:tr w:rsidR="00000000" w14:paraId="760B54A4"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41ECE686" w14:textId="77777777" w:rsidR="00000000" w:rsidRDefault="00C92169">
            <w:pPr>
              <w:ind w:left="218"/>
              <w:rPr>
                <w:sz w:val="16"/>
                <w:lang w:val="de-DE"/>
              </w:rPr>
            </w:pPr>
            <w:r>
              <w:rPr>
                <w:sz w:val="16"/>
                <w:lang w:val="de-DE"/>
              </w:rPr>
              <w:t>b) Die « Joker » aus dem Spiel herausnehmen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385471A8"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1A98FEBE"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7A718826"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708124CB"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56D7DDA"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481E2A4"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35E0B49A"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087D37B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6CF0AB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FDA36B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172D5F7"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D872E62" w14:textId="77777777" w:rsidR="00000000" w:rsidRDefault="00C92169">
            <w:pPr>
              <w:rPr>
                <w:rFonts w:eastAsia="SimSun"/>
                <w:sz w:val="16"/>
                <w:lang w:val="de-DE"/>
              </w:rPr>
            </w:pPr>
          </w:p>
        </w:tc>
      </w:tr>
      <w:tr w:rsidR="00000000" w14:paraId="6643C20E"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2BBB1F46" w14:textId="77777777" w:rsidR="00000000" w:rsidRDefault="00C92169">
            <w:pPr>
              <w:ind w:left="218"/>
              <w:rPr>
                <w:sz w:val="16"/>
                <w:lang w:val="de-DE"/>
              </w:rPr>
            </w:pPr>
            <w:r>
              <w:rPr>
                <w:sz w:val="16"/>
                <w:lang w:val="de-DE"/>
              </w:rPr>
              <w:t>c) Karten mischen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44AB9878"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06051DD9"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0D56B0AD"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51C4A21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F8AD32C"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BD42D22"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5D4256D"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6ACA9A8"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8F54A7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536155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6DE66BB"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D17D49A" w14:textId="77777777" w:rsidR="00000000" w:rsidRDefault="00C92169">
            <w:pPr>
              <w:rPr>
                <w:rFonts w:eastAsia="SimSun"/>
                <w:sz w:val="16"/>
                <w:lang w:val="de-DE"/>
              </w:rPr>
            </w:pPr>
          </w:p>
        </w:tc>
      </w:tr>
      <w:tr w:rsidR="00000000" w14:paraId="0378612B"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0787012" w14:textId="77777777" w:rsidR="00000000" w:rsidRDefault="00C92169">
            <w:pPr>
              <w:pStyle w:val="berschrift2"/>
              <w:rPr>
                <w:rFonts w:eastAsia="Times New Roman"/>
                <w:b/>
                <w:i w:val="0"/>
                <w:color w:val="auto"/>
                <w:sz w:val="16"/>
                <w:u w:val="none"/>
                <w:lang w:val="de-DE"/>
              </w:rPr>
            </w:pPr>
            <w:r>
              <w:rPr>
                <w:rFonts w:eastAsia="Times New Roman"/>
                <w:b/>
                <w:i w:val="0"/>
                <w:color w:val="auto"/>
                <w:sz w:val="16"/>
                <w:u w:val="none"/>
                <w:lang w:val="de-DE"/>
              </w:rPr>
              <w:t>(2) Karten auslegen</w:t>
            </w:r>
          </w:p>
          <w:p w14:paraId="37704C57" w14:textId="77777777" w:rsidR="00000000" w:rsidRDefault="00C92169">
            <w:pPr>
              <w:ind w:left="218"/>
              <w:rPr>
                <w:lang w:val="de-DE"/>
              </w:rPr>
            </w:pPr>
            <w:r>
              <w:rPr>
                <w:sz w:val="16"/>
                <w:lang w:val="de-DE"/>
              </w:rPr>
              <w:t xml:space="preserve">a) 7 Karten nebeneinander </w:t>
            </w:r>
            <w:r>
              <w:rPr>
                <w:sz w:val="16"/>
                <w:lang w:val="de-DE"/>
              </w:rPr>
              <w:t>auf den Tisch legen ; die erste mit der Bildseite nach oben, die 6 anderen umgedreht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6A2D6B5D"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B7CACBE"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8FBECB0"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3B3D28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4A1A1C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7C70882"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399E4130"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07379FB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BF7CC3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C61F01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44445F3"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A3C398B" w14:textId="77777777" w:rsidR="00000000" w:rsidRDefault="00C92169">
            <w:pPr>
              <w:rPr>
                <w:rFonts w:eastAsia="SimSun"/>
                <w:sz w:val="16"/>
                <w:lang w:val="de-DE"/>
              </w:rPr>
            </w:pPr>
          </w:p>
        </w:tc>
      </w:tr>
      <w:tr w:rsidR="00000000" w14:paraId="6ADD30A3"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3C344FAA" w14:textId="77777777" w:rsidR="00000000" w:rsidRDefault="00C92169">
            <w:pPr>
              <w:ind w:left="218"/>
              <w:rPr>
                <w:sz w:val="16"/>
                <w:lang w:val="de-DE"/>
              </w:rPr>
            </w:pPr>
            <w:r>
              <w:rPr>
                <w:sz w:val="16"/>
                <w:lang w:val="de-DE"/>
              </w:rPr>
              <w:t xml:space="preserve">b) Das gleiche wiederholen, d.h. auf die umgedrehte Kartenreihe eine neue Kartenreihe legen (wieder die erste Karte mit der Bildseite nach oben, </w:t>
            </w:r>
            <w:r>
              <w:rPr>
                <w:sz w:val="16"/>
                <w:lang w:val="de-DE"/>
              </w:rPr>
              <w:t>die nächsten umgedreht)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3DE10A92"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7D5F4665"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4B1C9C35"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23A17F7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5A496E9"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163E1A7A"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78A65C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436F6A9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45A1BB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FE73AE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4CB01C3"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B0F73E1" w14:textId="77777777" w:rsidR="00000000" w:rsidRDefault="00C92169">
            <w:pPr>
              <w:rPr>
                <w:rFonts w:eastAsia="SimSun"/>
                <w:sz w:val="16"/>
                <w:lang w:val="de-DE"/>
              </w:rPr>
            </w:pPr>
          </w:p>
        </w:tc>
      </w:tr>
      <w:tr w:rsidR="00000000" w14:paraId="3330205D"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429FDC5E" w14:textId="77777777" w:rsidR="00000000" w:rsidRDefault="00C92169">
            <w:pPr>
              <w:ind w:left="218"/>
              <w:rPr>
                <w:sz w:val="16"/>
                <w:lang w:val="de-DE"/>
              </w:rPr>
            </w:pPr>
            <w:r>
              <w:rPr>
                <w:sz w:val="16"/>
                <w:lang w:val="de-DE"/>
              </w:rPr>
              <w:t>c) Diesen Vorgang solange wiederholen, bis dass auf jedem der 7 Stapel die obere Karte mit der Bildseite nach oben liegt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09D5E56F"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DCF7A49"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4B932DBE"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84EA92A"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CBC939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977C254"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266F79D"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23363FD8"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33BF3F8"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E0B5B4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4B9286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E4EE18F" w14:textId="77777777" w:rsidR="00000000" w:rsidRDefault="00C92169">
            <w:pPr>
              <w:rPr>
                <w:rFonts w:eastAsia="SimSun"/>
                <w:sz w:val="16"/>
                <w:lang w:val="de-DE"/>
              </w:rPr>
            </w:pPr>
          </w:p>
        </w:tc>
      </w:tr>
      <w:tr w:rsidR="00000000" w14:paraId="53576D9B"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8565B89" w14:textId="77777777" w:rsidR="00000000" w:rsidRDefault="00C92169">
            <w:pPr>
              <w:ind w:left="218"/>
              <w:rPr>
                <w:sz w:val="16"/>
                <w:lang w:val="de-DE"/>
              </w:rPr>
            </w:pPr>
            <w:r>
              <w:rPr>
                <w:sz w:val="16"/>
                <w:lang w:val="de-DE"/>
              </w:rPr>
              <w:t>d) Den restlichen Stapel Karten umgedreht auf den Tisch abl</w:t>
            </w:r>
            <w:r>
              <w:rPr>
                <w:sz w:val="16"/>
                <w:lang w:val="de-DE"/>
              </w:rPr>
              <w:t>egen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0402891D"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7052D80D"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3537659B"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2941C0F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A941BB8"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EF83BD4"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141C39FE"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9E9700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B7CBE6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BA2204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5BE3FD4"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2EA38CA5" w14:textId="77777777" w:rsidR="00000000" w:rsidRDefault="00C92169">
            <w:pPr>
              <w:rPr>
                <w:rFonts w:eastAsia="SimSun"/>
                <w:sz w:val="16"/>
                <w:lang w:val="de-DE"/>
              </w:rPr>
            </w:pPr>
          </w:p>
        </w:tc>
      </w:tr>
      <w:tr w:rsidR="00000000" w14:paraId="31A71E4B"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C14C114" w14:textId="77777777" w:rsidR="00000000" w:rsidRDefault="00C92169">
            <w:pPr>
              <w:rPr>
                <w:b/>
                <w:sz w:val="16"/>
                <w:lang w:val="de-DE"/>
              </w:rPr>
            </w:pPr>
            <w:r>
              <w:rPr>
                <w:b/>
                <w:sz w:val="16"/>
                <w:lang w:val="de-DE"/>
              </w:rPr>
              <w:lastRenderedPageBreak/>
              <w:t xml:space="preserve">(3) Aus der gleichen Kartenfarbe (Herz, Pik, Kreuz, Karo) Haufen bilden, aufsteigend vom As zum König </w:t>
            </w:r>
          </w:p>
          <w:p w14:paraId="233FFA14" w14:textId="77777777" w:rsidR="00000000" w:rsidRDefault="00C92169">
            <w:pPr>
              <w:ind w:left="218"/>
              <w:rPr>
                <w:sz w:val="16"/>
                <w:lang w:val="de-DE"/>
              </w:rPr>
            </w:pPr>
            <w:r>
              <w:rPr>
                <w:sz w:val="16"/>
                <w:lang w:val="de-DE"/>
              </w:rPr>
              <w:t>a) Eventuell vorhandene Asse aus den sichtbaren Karten der 7 Stapel ausfindig machen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686994A0" w14:textId="77777777" w:rsidR="00000000" w:rsidRDefault="00C92169">
            <w:pP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3577A347"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49BFBCE0"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5BBDAE4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6D47A0C"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05AC911"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5E07F8B"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7089E6C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566BCE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16AB42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58D1C58"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1854B50" w14:textId="77777777" w:rsidR="00000000" w:rsidRDefault="00C92169">
            <w:pPr>
              <w:rPr>
                <w:rFonts w:eastAsia="SimSun"/>
                <w:sz w:val="16"/>
                <w:lang w:val="de-DE"/>
              </w:rPr>
            </w:pPr>
          </w:p>
        </w:tc>
      </w:tr>
      <w:tr w:rsidR="00000000" w14:paraId="374C66CC"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7342021A" w14:textId="77777777" w:rsidR="00000000" w:rsidRDefault="00C92169">
            <w:pPr>
              <w:ind w:left="218"/>
              <w:rPr>
                <w:sz w:val="16"/>
                <w:lang w:val="de-DE"/>
              </w:rPr>
            </w:pPr>
            <w:r>
              <w:rPr>
                <w:sz w:val="16"/>
                <w:lang w:val="de-DE"/>
              </w:rPr>
              <w:t>b) Das gefu</w:t>
            </w:r>
            <w:r>
              <w:rPr>
                <w:sz w:val="16"/>
                <w:lang w:val="de-DE"/>
              </w:rPr>
              <w:t>ndene As oberhalb der 7 Kartenstapel auf den Tisch legen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46579E00"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2A5537E6"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24E3A7D"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2E268F46"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8533D4F"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C63C11C"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29F43EF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A2063D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7A42931"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FCD2C1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D207E44"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298B460" w14:textId="77777777" w:rsidR="00000000" w:rsidRDefault="00C92169">
            <w:pPr>
              <w:rPr>
                <w:rFonts w:eastAsia="SimSun"/>
                <w:sz w:val="16"/>
                <w:lang w:val="de-DE"/>
              </w:rPr>
            </w:pPr>
          </w:p>
        </w:tc>
      </w:tr>
      <w:tr w:rsidR="00000000" w14:paraId="36A7CA06"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09106221" w14:textId="77777777" w:rsidR="00000000" w:rsidRDefault="00C92169">
            <w:pPr>
              <w:ind w:left="218"/>
              <w:rPr>
                <w:sz w:val="16"/>
                <w:lang w:val="de-DE"/>
              </w:rPr>
            </w:pPr>
            <w:r>
              <w:rPr>
                <w:sz w:val="16"/>
                <w:lang w:val="de-DE"/>
              </w:rPr>
              <w:t xml:space="preserve">c) Die Karte, die von dem As verdeckt wurde, jetzt aufdecken </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54913114"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114A2BB"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6FB3D14C"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07149F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530790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F9EEC22"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ED5CD5C"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B3429A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B2F910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ADAFEA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E6808F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82D8DDA" w14:textId="77777777" w:rsidR="00000000" w:rsidRDefault="00C92169">
            <w:pPr>
              <w:rPr>
                <w:rFonts w:eastAsia="SimSun"/>
                <w:sz w:val="16"/>
                <w:lang w:val="de-DE"/>
              </w:rPr>
            </w:pPr>
          </w:p>
        </w:tc>
      </w:tr>
      <w:tr w:rsidR="00000000" w14:paraId="79447D71"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DFE1C3F" w14:textId="77777777" w:rsidR="00000000" w:rsidRDefault="00C92169">
            <w:pPr>
              <w:ind w:left="218"/>
              <w:rPr>
                <w:sz w:val="16"/>
                <w:lang w:val="de-DE"/>
              </w:rPr>
            </w:pPr>
            <w:r>
              <w:rPr>
                <w:sz w:val="16"/>
                <w:lang w:val="de-DE"/>
              </w:rPr>
              <w:t>d) Den Vorgang b) und c) solange wiederholen, wie Asse zu sehen sind und sie nebenein</w:t>
            </w:r>
            <w:r>
              <w:rPr>
                <w:sz w:val="16"/>
                <w:lang w:val="de-DE"/>
              </w:rPr>
              <w:t>ander auslegen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788E9571"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11081A39"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7EE2AE15"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593D505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040FFF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8A95E94"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149E5385"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8F6E39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286F71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EC3281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FE6E828"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18651788" w14:textId="77777777" w:rsidR="00000000" w:rsidRDefault="00C92169">
            <w:pPr>
              <w:rPr>
                <w:rFonts w:eastAsia="SimSun"/>
                <w:sz w:val="16"/>
                <w:lang w:val="de-DE"/>
              </w:rPr>
            </w:pPr>
          </w:p>
        </w:tc>
      </w:tr>
      <w:tr w:rsidR="00000000" w14:paraId="6F8AE993"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38D4B5D" w14:textId="77777777" w:rsidR="00000000" w:rsidRDefault="00C92169">
            <w:pPr>
              <w:ind w:left="218"/>
              <w:rPr>
                <w:sz w:val="16"/>
                <w:lang w:val="de-DE"/>
              </w:rPr>
            </w:pPr>
            <w:r>
              <w:rPr>
                <w:sz w:val="16"/>
                <w:lang w:val="de-DE"/>
              </w:rPr>
              <w:t>e) Jeweils die 2 der selben Kartenfarbe wie das As suchen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6E911D9A"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50298F96"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65764408"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051CDF3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FAD1C6C"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F283F56"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7612B9DB"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4770EAE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1EFE8B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BBED38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2C593DE"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0C6A3E8" w14:textId="77777777" w:rsidR="00000000" w:rsidRDefault="00C92169">
            <w:pPr>
              <w:rPr>
                <w:rFonts w:eastAsia="SimSun"/>
                <w:sz w:val="16"/>
                <w:lang w:val="de-DE"/>
              </w:rPr>
            </w:pPr>
          </w:p>
        </w:tc>
      </w:tr>
      <w:tr w:rsidR="00000000" w14:paraId="29A1AC94"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3F2F94A1" w14:textId="77777777" w:rsidR="00000000" w:rsidRDefault="00C92169">
            <w:pPr>
              <w:ind w:left="218"/>
              <w:rPr>
                <w:sz w:val="16"/>
                <w:lang w:val="de-DE"/>
              </w:rPr>
            </w:pPr>
            <w:r>
              <w:rPr>
                <w:sz w:val="16"/>
                <w:lang w:val="de-DE"/>
              </w:rPr>
              <w:t>f) Jede gefundene Karte auf das passende As legen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F65B171"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1B55046F"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797DBA2"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07D1B05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267C9D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2B5E4DD"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0719C3E3"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027C878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E67F206"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4BCC1E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8686151"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276A072A" w14:textId="77777777" w:rsidR="00000000" w:rsidRDefault="00C92169">
            <w:pPr>
              <w:rPr>
                <w:rFonts w:eastAsia="SimSun"/>
                <w:sz w:val="16"/>
                <w:lang w:val="de-DE"/>
              </w:rPr>
            </w:pPr>
          </w:p>
        </w:tc>
      </w:tr>
      <w:tr w:rsidR="00000000" w14:paraId="1AFCBC96"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3A6666D5" w14:textId="77777777" w:rsidR="00000000" w:rsidRDefault="00C92169">
            <w:pPr>
              <w:ind w:left="218"/>
              <w:rPr>
                <w:sz w:val="16"/>
                <w:lang w:val="de-DE"/>
              </w:rPr>
            </w:pPr>
            <w:r>
              <w:rPr>
                <w:sz w:val="16"/>
                <w:lang w:val="de-DE"/>
              </w:rPr>
              <w:t>g) Die Karte, die unter einer gefundenen Karte lag, auf</w:t>
            </w:r>
            <w:r>
              <w:rPr>
                <w:sz w:val="16"/>
                <w:lang w:val="de-DE"/>
              </w:rPr>
              <w:t>decken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0583D4A5"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2D817A8F"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5B4797C4"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4960F8B"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BDF436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F2A9711"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4FF26BB9"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221B7E7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3D03291"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5309E26"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52FD77F"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76AE5C0" w14:textId="77777777" w:rsidR="00000000" w:rsidRDefault="00C92169">
            <w:pPr>
              <w:rPr>
                <w:rFonts w:eastAsia="SimSun"/>
                <w:sz w:val="16"/>
                <w:lang w:val="de-DE"/>
              </w:rPr>
            </w:pPr>
          </w:p>
        </w:tc>
      </w:tr>
      <w:tr w:rsidR="00000000" w14:paraId="233F0F23"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6CDB850E" w14:textId="77777777" w:rsidR="00000000" w:rsidRDefault="00C92169">
            <w:pPr>
              <w:ind w:left="218"/>
              <w:rPr>
                <w:sz w:val="16"/>
                <w:lang w:val="de-DE"/>
              </w:rPr>
            </w:pPr>
            <w:r>
              <w:rPr>
                <w:sz w:val="16"/>
                <w:lang w:val="de-DE"/>
              </w:rPr>
              <w:t>h) Den Vorgang e, f und g mit den nächsten Bildern (3, 4, usw.) wiederholen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3C8C5DA0"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FF0A08F"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7D4C7B31"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7A1F00B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26B0DFA"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003EACA"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21531F5A"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0CE67C9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147605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A4894A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D7B5502"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F79159D" w14:textId="77777777" w:rsidR="00000000" w:rsidRDefault="00C92169">
            <w:pPr>
              <w:rPr>
                <w:rFonts w:eastAsia="SimSun"/>
                <w:sz w:val="16"/>
                <w:lang w:val="de-DE"/>
              </w:rPr>
            </w:pPr>
          </w:p>
        </w:tc>
      </w:tr>
      <w:tr w:rsidR="00000000" w14:paraId="2FBCE56A"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45348928" w14:textId="77777777" w:rsidR="00000000" w:rsidRDefault="00C92169">
            <w:pPr>
              <w:rPr>
                <w:b/>
                <w:sz w:val="16"/>
                <w:lang w:val="de-DE"/>
              </w:rPr>
            </w:pPr>
            <w:r>
              <w:rPr>
                <w:b/>
                <w:sz w:val="16"/>
                <w:lang w:val="de-DE"/>
              </w:rPr>
              <w:t>(4) Aus den 7 nebeneinander liegenden  Kartenstapeln Kolonnen bilden, absteigend vom König bis zum As und in abwechselnde</w:t>
            </w:r>
            <w:r>
              <w:rPr>
                <w:b/>
                <w:sz w:val="16"/>
                <w:lang w:val="de-DE"/>
              </w:rPr>
              <w:t>r Farbe (rot, schwarz)</w:t>
            </w:r>
          </w:p>
          <w:p w14:paraId="0B7E9C66" w14:textId="77777777" w:rsidR="00000000" w:rsidRDefault="00C92169">
            <w:pPr>
              <w:ind w:left="218"/>
              <w:rPr>
                <w:sz w:val="16"/>
                <w:lang w:val="de-DE"/>
              </w:rPr>
            </w:pPr>
            <w:r>
              <w:rPr>
                <w:sz w:val="16"/>
                <w:lang w:val="de-DE"/>
              </w:rPr>
              <w:t>a) Aus den 7 Kartenstapeln die Karten mit dem höchsten Wert ausfindig machen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342B8DE"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01BADEE4"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790573D1"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1391276"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5861B3F"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4D02CAE"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214F0586"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6F93B840"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1104F89"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9C7FDFB"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8675D66"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076FC61" w14:textId="77777777" w:rsidR="00000000" w:rsidRDefault="00C92169">
            <w:pPr>
              <w:rPr>
                <w:rFonts w:eastAsia="SimSun"/>
                <w:sz w:val="16"/>
                <w:lang w:val="de-DE"/>
              </w:rPr>
            </w:pPr>
          </w:p>
        </w:tc>
      </w:tr>
      <w:tr w:rsidR="00000000" w14:paraId="32EB7307"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7CB9D49E" w14:textId="77777777" w:rsidR="00000000" w:rsidRDefault="00C92169">
            <w:pPr>
              <w:ind w:left="218"/>
              <w:rPr>
                <w:sz w:val="16"/>
                <w:lang w:val="de-DE"/>
              </w:rPr>
            </w:pPr>
            <w:r>
              <w:rPr>
                <w:sz w:val="16"/>
                <w:lang w:val="de-DE"/>
              </w:rPr>
              <w:lastRenderedPageBreak/>
              <w:t>b) Aus den anderen Stapeln eine Karte mit dem nächst niedrigeren Wert und in anderer Farbe finden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001EABB0"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33AD1CD6"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1338036E"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6E851F9"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99DB471"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2203DFA"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19F65B1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B114ED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20A142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7B4D12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EC9621F"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1EC627A4" w14:textId="77777777" w:rsidR="00000000" w:rsidRDefault="00C92169">
            <w:pPr>
              <w:rPr>
                <w:rFonts w:eastAsia="SimSun"/>
                <w:sz w:val="16"/>
                <w:lang w:val="de-DE"/>
              </w:rPr>
            </w:pPr>
          </w:p>
        </w:tc>
      </w:tr>
      <w:tr w:rsidR="00000000" w14:paraId="58754E15"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0DA8B314" w14:textId="77777777" w:rsidR="00000000" w:rsidRDefault="00C92169">
            <w:pPr>
              <w:ind w:left="218"/>
              <w:rPr>
                <w:sz w:val="16"/>
                <w:lang w:val="de-DE"/>
              </w:rPr>
            </w:pPr>
            <w:r>
              <w:rPr>
                <w:sz w:val="16"/>
                <w:lang w:val="de-DE"/>
              </w:rPr>
              <w:t>c) Die</w:t>
            </w:r>
            <w:r>
              <w:rPr>
                <w:sz w:val="16"/>
                <w:lang w:val="de-DE"/>
              </w:rPr>
              <w:t>se Karte auf die soeben aufgedeckte Karte mit dem nächst höheren Wert legen ( z.B. rote 3 auf schwarze 4)</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BEAD072"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1A4B7883"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5C5AFDEC"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29CC39C0"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AD04DA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43EA28E"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31EEFA9A"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3810B7B1"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463E1A8"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6D4DA80"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ECF2CB4"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CF2C4D1" w14:textId="77777777" w:rsidR="00000000" w:rsidRDefault="00C92169">
            <w:pPr>
              <w:rPr>
                <w:rFonts w:eastAsia="SimSun"/>
                <w:sz w:val="16"/>
                <w:lang w:val="de-DE"/>
              </w:rPr>
            </w:pPr>
          </w:p>
        </w:tc>
      </w:tr>
      <w:tr w:rsidR="00000000" w14:paraId="79BC1232"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27415266" w14:textId="77777777" w:rsidR="00000000" w:rsidRDefault="00C92169">
            <w:pPr>
              <w:ind w:left="218"/>
              <w:rPr>
                <w:sz w:val="16"/>
                <w:lang w:val="de-DE"/>
              </w:rPr>
            </w:pPr>
            <w:r>
              <w:rPr>
                <w:sz w:val="16"/>
                <w:lang w:val="de-DE"/>
              </w:rPr>
              <w:t>d) Wenn eine sichtbare Karte eines Stapels verlegt worden ist, die Karte, die darunter lag, aufdecken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002D392"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577B4A93"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FE8CEA2"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114BDF8A"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6CB7DF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7AB1AA1"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2A29866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1615F72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3B890C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A96FFC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DE04FB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15DE236" w14:textId="77777777" w:rsidR="00000000" w:rsidRDefault="00C92169">
            <w:pPr>
              <w:rPr>
                <w:rFonts w:eastAsia="SimSun"/>
                <w:sz w:val="16"/>
                <w:lang w:val="de-DE"/>
              </w:rPr>
            </w:pPr>
          </w:p>
        </w:tc>
      </w:tr>
      <w:tr w:rsidR="00000000" w14:paraId="5E097A6C"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3F130D89" w14:textId="77777777" w:rsidR="00000000" w:rsidRDefault="00C92169">
            <w:pPr>
              <w:ind w:left="218"/>
              <w:rPr>
                <w:sz w:val="16"/>
                <w:lang w:val="de-DE"/>
              </w:rPr>
            </w:pPr>
            <w:r>
              <w:rPr>
                <w:sz w:val="16"/>
                <w:lang w:val="de-DE"/>
              </w:rPr>
              <w:t>e) Wenn eine neue Karte aufgedeckt wird, versuchen, diese entweder auf eine der Kolonnen oder auf einen der Haufen, die von einem As angeführt werden (siehe Punkt 3), abzulegen und dabei die Regeln der Anordnungen beachten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58FB26E5"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36100F23"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121736E"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1B5601E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D93C492"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8E90415"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5E4E7ACF"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03CA4798"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229576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709F0D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3684DD5"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37EAEEC" w14:textId="77777777" w:rsidR="00000000" w:rsidRDefault="00C92169">
            <w:pPr>
              <w:rPr>
                <w:rFonts w:eastAsia="SimSun"/>
                <w:sz w:val="16"/>
                <w:lang w:val="de-DE"/>
              </w:rPr>
            </w:pPr>
          </w:p>
        </w:tc>
      </w:tr>
      <w:tr w:rsidR="00000000" w14:paraId="0AC78AE3"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2CAA6C02" w14:textId="77777777" w:rsidR="00000000" w:rsidRDefault="00C92169">
            <w:pPr>
              <w:pStyle w:val="berschrift2"/>
              <w:rPr>
                <w:rFonts w:eastAsia="Times New Roman"/>
                <w:b/>
                <w:i w:val="0"/>
                <w:color w:val="auto"/>
                <w:sz w:val="16"/>
                <w:u w:val="none"/>
                <w:lang w:val="de-DE"/>
              </w:rPr>
            </w:pPr>
            <w:r>
              <w:rPr>
                <w:rFonts w:eastAsia="Times New Roman"/>
                <w:b/>
                <w:i w:val="0"/>
                <w:color w:val="auto"/>
                <w:sz w:val="16"/>
                <w:u w:val="none"/>
                <w:lang w:val="de-DE"/>
              </w:rPr>
              <w:t>(5)</w:t>
            </w:r>
            <w:r>
              <w:rPr>
                <w:rFonts w:eastAsia="Times New Roman"/>
                <w:b/>
                <w:i w:val="0"/>
                <w:color w:val="auto"/>
                <w:sz w:val="16"/>
                <w:u w:val="none"/>
                <w:lang w:val="de-DE"/>
              </w:rPr>
              <w:t xml:space="preserve"> Neue Karten erhalten</w:t>
            </w:r>
          </w:p>
          <w:p w14:paraId="20FE5C59" w14:textId="77777777" w:rsidR="00000000" w:rsidRDefault="00C92169">
            <w:pPr>
              <w:ind w:left="218"/>
              <w:rPr>
                <w:lang w:val="de-DE"/>
              </w:rPr>
            </w:pPr>
            <w:r>
              <w:rPr>
                <w:sz w:val="16"/>
                <w:lang w:val="de-DE"/>
              </w:rPr>
              <w:t>a) Aus dem verbliebenen Kartenstapel 3 Karten so umdrehen, dass nur die 3. Karte sichtbar wird</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59299115"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2AAFA8CC"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FEB6F9B"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76254A7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FA60003"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E5B2BA9"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3AA6D18E"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2CC20270"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9E451F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7292AF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1618B49"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62955A5" w14:textId="77777777" w:rsidR="00000000" w:rsidRDefault="00C92169">
            <w:pPr>
              <w:rPr>
                <w:rFonts w:eastAsia="SimSun"/>
                <w:sz w:val="16"/>
                <w:lang w:val="de-DE"/>
              </w:rPr>
            </w:pPr>
          </w:p>
        </w:tc>
      </w:tr>
      <w:tr w:rsidR="00000000" w14:paraId="69AAB889"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2427E82E" w14:textId="77777777" w:rsidR="00000000" w:rsidRDefault="00C92169">
            <w:pPr>
              <w:pStyle w:val="Textkrper2"/>
              <w:ind w:left="218"/>
              <w:rPr>
                <w:b w:val="0"/>
                <w:lang w:val="de-DE"/>
              </w:rPr>
            </w:pPr>
            <w:r>
              <w:rPr>
                <w:b w:val="0"/>
                <w:lang w:val="de-DE"/>
              </w:rPr>
              <w:t>b) Wenn möglich, diese Karte auf eine Karte mit dem nächst niedrigeren Wert auf den Haufen mit gleichfarbigen Kar</w:t>
            </w:r>
            <w:r>
              <w:rPr>
                <w:b w:val="0"/>
                <w:lang w:val="de-DE"/>
              </w:rPr>
              <w:t>ten legen</w:t>
            </w:r>
          </w:p>
          <w:p w14:paraId="2A02EBA7" w14:textId="77777777" w:rsidR="00000000" w:rsidRDefault="00C92169">
            <w:pPr>
              <w:pStyle w:val="Textkrper2"/>
              <w:rPr>
                <w:b w:val="0"/>
              </w:rPr>
            </w:pPr>
            <w:r>
              <w:rPr>
                <w:b w:val="0"/>
              </w:rPr>
              <w:t>oder</w:t>
            </w:r>
          </w:p>
          <w:p w14:paraId="4D172F52" w14:textId="77777777" w:rsidR="00000000" w:rsidRDefault="00C92169">
            <w:pPr>
              <w:pStyle w:val="Textkrper2"/>
              <w:ind w:left="218"/>
              <w:rPr>
                <w:lang w:val="de-DE"/>
              </w:rPr>
            </w:pPr>
            <w:r>
              <w:rPr>
                <w:b w:val="0"/>
                <w:lang w:val="de-DE"/>
              </w:rPr>
              <w:t>b) Wenn möglich, diese Karte auf eine Karte mit dem nächst höheren Wert auf eine Kolonne mit gegensätzlicher Farbe legen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0D7F4BD6"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78D0B8F"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9015D58"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3466BE21"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498C49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3B9BA94"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173799AF"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4B0F80DA"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CCF007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C51A3D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306EA9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B634068" w14:textId="77777777" w:rsidR="00000000" w:rsidRDefault="00C92169">
            <w:pPr>
              <w:rPr>
                <w:rFonts w:eastAsia="SimSun"/>
                <w:sz w:val="16"/>
                <w:lang w:val="de-DE"/>
              </w:rPr>
            </w:pPr>
          </w:p>
        </w:tc>
      </w:tr>
      <w:tr w:rsidR="00000000" w14:paraId="3D7EE045"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576600C" w14:textId="77777777" w:rsidR="00000000" w:rsidRDefault="00C92169">
            <w:pPr>
              <w:pStyle w:val="Textkrper2"/>
              <w:ind w:left="218"/>
              <w:rPr>
                <w:b w:val="0"/>
                <w:lang w:val="de-DE"/>
              </w:rPr>
            </w:pPr>
            <w:r>
              <w:rPr>
                <w:b w:val="0"/>
                <w:lang w:val="de-DE"/>
              </w:rPr>
              <w:lastRenderedPageBreak/>
              <w:t>c) Wenn die Aktion b geschafft wurde, das gleiche wiederholen mit der 2. der 3 umgedrehten Kar</w:t>
            </w:r>
            <w:r>
              <w:rPr>
                <w:b w:val="0"/>
                <w:lang w:val="de-DE"/>
              </w:rPr>
              <w:t>te und so fort.</w:t>
            </w:r>
          </w:p>
          <w:p w14:paraId="394F8500" w14:textId="77777777" w:rsidR="00000000" w:rsidRDefault="00C92169">
            <w:pPr>
              <w:pStyle w:val="Textkrper2"/>
              <w:rPr>
                <w:b w:val="0"/>
              </w:rPr>
            </w:pPr>
            <w:r>
              <w:rPr>
                <w:b w:val="0"/>
              </w:rPr>
              <w:t xml:space="preserve">oder </w:t>
            </w:r>
          </w:p>
          <w:p w14:paraId="3AAE2645" w14:textId="77777777" w:rsidR="00000000" w:rsidRDefault="00C92169">
            <w:pPr>
              <w:pStyle w:val="Textkrper2"/>
              <w:ind w:left="218"/>
              <w:rPr>
                <w:lang w:val="de-DE"/>
              </w:rPr>
            </w:pPr>
            <w:r>
              <w:rPr>
                <w:b w:val="0"/>
                <w:lang w:val="de-DE"/>
              </w:rPr>
              <w:t>c) Wenn die Aktion b nicht geschafft wurde oder wenn alle 3 Karten bereits gebraucht werden konnten, werden die 3 nächsten Karten des verbliebenen Kartenstapels umgedreht und wie in b beschrieben, verlegt.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45FEF3AB"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60D6AF5A"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711ED6F"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75CE77B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CD390C2"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2B651DE5"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138B59A"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579BC5DC"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E027EDD"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0C9940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0402BFB"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8E3FD72" w14:textId="77777777" w:rsidR="00000000" w:rsidRDefault="00C92169">
            <w:pPr>
              <w:rPr>
                <w:rFonts w:eastAsia="SimSun"/>
                <w:sz w:val="16"/>
                <w:lang w:val="de-DE"/>
              </w:rPr>
            </w:pPr>
          </w:p>
        </w:tc>
      </w:tr>
      <w:tr w:rsidR="00000000" w14:paraId="304C6D4C"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476E9972" w14:textId="77777777" w:rsidR="00000000" w:rsidRDefault="00C92169">
            <w:pPr>
              <w:pStyle w:val="Textkrper2"/>
              <w:ind w:left="218"/>
              <w:rPr>
                <w:b w:val="0"/>
                <w:lang w:val="de-DE"/>
              </w:rPr>
            </w:pPr>
            <w:r>
              <w:rPr>
                <w:b w:val="0"/>
                <w:lang w:val="de-DE"/>
              </w:rPr>
              <w:t>d)</w:t>
            </w:r>
            <w:r>
              <w:rPr>
                <w:b w:val="0"/>
                <w:lang w:val="de-DE"/>
              </w:rPr>
              <w:t xml:space="preserve"> Diese Aktion wiederholen, bis dass der Kartenstapel aufgebraucht ist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79019735"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4D12C291"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63BF0752"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3288BC0B"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2A2B103"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766D90B6"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6455810A"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3F443E4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815842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C7CAB82"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5CC690D"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DE6F4DC" w14:textId="77777777" w:rsidR="00000000" w:rsidRDefault="00C92169">
            <w:pPr>
              <w:rPr>
                <w:rFonts w:eastAsia="SimSun"/>
                <w:sz w:val="16"/>
                <w:lang w:val="de-DE"/>
              </w:rPr>
            </w:pPr>
          </w:p>
        </w:tc>
      </w:tr>
      <w:tr w:rsidR="00000000" w14:paraId="7EEC9022"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7F09BA1F" w14:textId="77777777" w:rsidR="00000000" w:rsidRDefault="00C92169">
            <w:pPr>
              <w:pStyle w:val="Textkrper2"/>
              <w:ind w:left="218"/>
              <w:rPr>
                <w:b w:val="0"/>
                <w:lang w:val="de-DE"/>
              </w:rPr>
            </w:pPr>
            <w:r>
              <w:rPr>
                <w:b w:val="0"/>
                <w:lang w:val="de-DE"/>
              </w:rPr>
              <w:t>e) Bei jedem Verlegen einer Karte auf einen der 7 Stapel oder einen der 4 Haufen,  überprüfen, ob dieser nicht durch eine einzelne Karte eines anderen Stapels v</w:t>
            </w:r>
            <w:r>
              <w:rPr>
                <w:b w:val="0"/>
                <w:lang w:val="de-DE"/>
              </w:rPr>
              <w:t>ervollständigt werden kann, um die darunter liegende Karte aufdecken zu können und so fort.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33363C56"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42B5797F"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4702D733" w14:textId="77777777" w:rsidR="00000000" w:rsidRDefault="00C92169">
            <w:pPr>
              <w:rPr>
                <w:rFonts w:eastAsia="SimSun"/>
                <w:sz w:val="16"/>
              </w:rPr>
            </w:pPr>
          </w:p>
        </w:tc>
        <w:tc>
          <w:tcPr>
            <w:tcW w:w="904" w:type="dxa"/>
            <w:tcBorders>
              <w:left w:val="single" w:sz="18" w:space="0" w:color="auto"/>
              <w:right w:val="single" w:sz="4" w:space="0" w:color="auto"/>
            </w:tcBorders>
            <w:shd w:val="clear" w:color="auto" w:fill="FFFFFF"/>
          </w:tcPr>
          <w:p w14:paraId="5306A61A" w14:textId="77777777" w:rsidR="00000000" w:rsidRDefault="00C92169">
            <w:pPr>
              <w:rPr>
                <w:rFonts w:eastAsia="SimSun"/>
                <w:sz w:val="16"/>
              </w:rPr>
            </w:pPr>
          </w:p>
        </w:tc>
        <w:tc>
          <w:tcPr>
            <w:tcW w:w="905" w:type="dxa"/>
            <w:tcBorders>
              <w:left w:val="single" w:sz="4" w:space="0" w:color="auto"/>
              <w:right w:val="single" w:sz="4" w:space="0" w:color="auto"/>
            </w:tcBorders>
            <w:shd w:val="clear" w:color="auto" w:fill="FFFFFF"/>
          </w:tcPr>
          <w:p w14:paraId="411F26D6" w14:textId="77777777" w:rsidR="00000000" w:rsidRDefault="00C92169">
            <w:pPr>
              <w:rPr>
                <w:rFonts w:eastAsia="SimSun"/>
                <w:sz w:val="16"/>
              </w:rPr>
            </w:pPr>
          </w:p>
        </w:tc>
        <w:tc>
          <w:tcPr>
            <w:tcW w:w="905" w:type="dxa"/>
            <w:tcBorders>
              <w:left w:val="single" w:sz="4" w:space="0" w:color="auto"/>
              <w:right w:val="single" w:sz="18" w:space="0" w:color="auto"/>
            </w:tcBorders>
            <w:shd w:val="clear" w:color="auto" w:fill="FFFFFF"/>
          </w:tcPr>
          <w:p w14:paraId="6321AF17" w14:textId="77777777" w:rsidR="00000000" w:rsidRDefault="00C92169">
            <w:pPr>
              <w:rPr>
                <w:rFonts w:eastAsia="SimSun"/>
                <w:sz w:val="16"/>
              </w:rPr>
            </w:pPr>
          </w:p>
        </w:tc>
        <w:tc>
          <w:tcPr>
            <w:tcW w:w="905" w:type="dxa"/>
            <w:tcBorders>
              <w:left w:val="single" w:sz="18" w:space="0" w:color="auto"/>
              <w:right w:val="single" w:sz="4" w:space="0" w:color="auto"/>
            </w:tcBorders>
            <w:shd w:val="clear" w:color="auto" w:fill="FFFFFF"/>
          </w:tcPr>
          <w:p w14:paraId="1E46ECE9" w14:textId="77777777" w:rsidR="00000000" w:rsidRDefault="00C92169">
            <w:pPr>
              <w:rPr>
                <w:rFonts w:eastAsia="SimSun"/>
                <w:sz w:val="16"/>
              </w:rPr>
            </w:pPr>
          </w:p>
        </w:tc>
        <w:tc>
          <w:tcPr>
            <w:tcW w:w="904" w:type="dxa"/>
            <w:tcBorders>
              <w:left w:val="single" w:sz="4" w:space="0" w:color="auto"/>
              <w:right w:val="single" w:sz="4" w:space="0" w:color="auto"/>
            </w:tcBorders>
            <w:shd w:val="clear" w:color="auto" w:fill="FFFFFF"/>
          </w:tcPr>
          <w:p w14:paraId="21FB5B2C" w14:textId="77777777" w:rsidR="00000000" w:rsidRDefault="00C92169">
            <w:pPr>
              <w:rPr>
                <w:rFonts w:eastAsia="SimSun"/>
                <w:sz w:val="16"/>
              </w:rPr>
            </w:pPr>
          </w:p>
        </w:tc>
        <w:tc>
          <w:tcPr>
            <w:tcW w:w="905" w:type="dxa"/>
            <w:tcBorders>
              <w:left w:val="single" w:sz="4" w:space="0" w:color="auto"/>
              <w:right w:val="single" w:sz="4" w:space="0" w:color="auto"/>
            </w:tcBorders>
            <w:shd w:val="clear" w:color="auto" w:fill="FFFFFF"/>
          </w:tcPr>
          <w:p w14:paraId="42E56720" w14:textId="77777777" w:rsidR="00000000" w:rsidRDefault="00C92169">
            <w:pPr>
              <w:rPr>
                <w:rFonts w:eastAsia="SimSun"/>
                <w:sz w:val="16"/>
              </w:rPr>
            </w:pPr>
          </w:p>
        </w:tc>
        <w:tc>
          <w:tcPr>
            <w:tcW w:w="905" w:type="dxa"/>
            <w:tcBorders>
              <w:left w:val="single" w:sz="4" w:space="0" w:color="auto"/>
              <w:right w:val="single" w:sz="4" w:space="0" w:color="auto"/>
            </w:tcBorders>
            <w:shd w:val="clear" w:color="auto" w:fill="FFFFFF"/>
          </w:tcPr>
          <w:p w14:paraId="75B1FCAE" w14:textId="77777777" w:rsidR="00000000" w:rsidRDefault="00C92169">
            <w:pPr>
              <w:rPr>
                <w:rFonts w:eastAsia="SimSun"/>
                <w:sz w:val="16"/>
              </w:rPr>
            </w:pPr>
          </w:p>
        </w:tc>
        <w:tc>
          <w:tcPr>
            <w:tcW w:w="905" w:type="dxa"/>
            <w:tcBorders>
              <w:left w:val="single" w:sz="4" w:space="0" w:color="auto"/>
              <w:right w:val="single" w:sz="4" w:space="0" w:color="auto"/>
            </w:tcBorders>
            <w:shd w:val="clear" w:color="auto" w:fill="FFFFFF"/>
          </w:tcPr>
          <w:p w14:paraId="4837990B" w14:textId="77777777" w:rsidR="00000000" w:rsidRDefault="00C92169">
            <w:pPr>
              <w:rPr>
                <w:rFonts w:eastAsia="SimSun"/>
                <w:sz w:val="16"/>
              </w:rPr>
            </w:pPr>
          </w:p>
        </w:tc>
        <w:tc>
          <w:tcPr>
            <w:tcW w:w="905" w:type="dxa"/>
            <w:tcBorders>
              <w:left w:val="single" w:sz="4" w:space="0" w:color="auto"/>
              <w:right w:val="single" w:sz="18" w:space="0" w:color="auto"/>
            </w:tcBorders>
            <w:shd w:val="clear" w:color="auto" w:fill="FFFFFF"/>
          </w:tcPr>
          <w:p w14:paraId="17F72253" w14:textId="77777777" w:rsidR="00000000" w:rsidRDefault="00C92169">
            <w:pPr>
              <w:rPr>
                <w:rFonts w:eastAsia="SimSun"/>
                <w:sz w:val="16"/>
              </w:rPr>
            </w:pPr>
          </w:p>
        </w:tc>
      </w:tr>
      <w:tr w:rsidR="00000000" w14:paraId="51F52289"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4625B37" w14:textId="77777777" w:rsidR="00000000" w:rsidRDefault="00C92169">
            <w:pPr>
              <w:pStyle w:val="Textkrper2"/>
              <w:ind w:left="218"/>
              <w:rPr>
                <w:b w:val="0"/>
                <w:lang w:val="de-DE"/>
              </w:rPr>
            </w:pPr>
            <w:r>
              <w:rPr>
                <w:b w:val="0"/>
                <w:lang w:val="de-DE"/>
              </w:rPr>
              <w:t>f) Ist man am Ende des Kartenstapels angelangt, beginnt man mit den Karten, die  bisher nicht gebraucht werden konnten, von vorne (Schritt</w:t>
            </w:r>
            <w:r>
              <w:rPr>
                <w:b w:val="0"/>
                <w:lang w:val="de-DE"/>
              </w:rPr>
              <w:t xml:space="preserve"> a)</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5C52385A"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5948B9B3"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5608DC2C"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2CF35D2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F495A7E"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C214588"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737516E5"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6DFC3AA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0626B5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5ABCA047"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115D9C1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F38D2A0" w14:textId="77777777" w:rsidR="00000000" w:rsidRDefault="00C92169">
            <w:pPr>
              <w:rPr>
                <w:rFonts w:eastAsia="SimSun"/>
                <w:sz w:val="16"/>
                <w:lang w:val="de-DE"/>
              </w:rPr>
            </w:pPr>
          </w:p>
        </w:tc>
      </w:tr>
      <w:tr w:rsidR="00000000" w14:paraId="7D0D70B5"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443AB683" w14:textId="77777777" w:rsidR="00000000" w:rsidRDefault="00C92169">
            <w:pPr>
              <w:pStyle w:val="Textkrper2"/>
            </w:pPr>
            <w:r>
              <w:lastRenderedPageBreak/>
              <w:t>(6) Verlegen der Könige</w:t>
            </w:r>
          </w:p>
          <w:p w14:paraId="1B78AA24" w14:textId="77777777" w:rsidR="00000000" w:rsidRDefault="00C92169">
            <w:pPr>
              <w:pStyle w:val="Textkrper2"/>
              <w:ind w:left="218"/>
              <w:rPr>
                <w:b w:val="0"/>
                <w:lang w:val="de-DE"/>
              </w:rPr>
            </w:pPr>
            <w:r>
              <w:rPr>
                <w:b w:val="0"/>
                <w:lang w:val="de-DE"/>
              </w:rPr>
              <w:t xml:space="preserve">a) Wenn eine der 7 Kolonnen leer ist, d.h. kein Stapel dort liegt, wird er durch eine Kolonne, die mit einem König beginnt, aufgefüllt </w:t>
            </w:r>
          </w:p>
          <w:p w14:paraId="7F23E5CA" w14:textId="77777777" w:rsidR="00000000" w:rsidRDefault="00C92169">
            <w:pPr>
              <w:pStyle w:val="berschrift6"/>
              <w:rPr>
                <w:b w:val="0"/>
                <w:color w:val="auto"/>
              </w:rPr>
            </w:pPr>
            <w:r>
              <w:rPr>
                <w:b w:val="0"/>
                <w:color w:val="auto"/>
              </w:rPr>
              <w:t xml:space="preserve">oder </w:t>
            </w:r>
          </w:p>
          <w:p w14:paraId="1F3377DC" w14:textId="77777777" w:rsidR="00000000" w:rsidRDefault="00C92169">
            <w:pPr>
              <w:ind w:left="218"/>
              <w:rPr>
                <w:sz w:val="16"/>
                <w:lang w:val="de-DE"/>
              </w:rPr>
            </w:pPr>
            <w:r>
              <w:rPr>
                <w:sz w:val="16"/>
                <w:lang w:val="de-DE"/>
              </w:rPr>
              <w:t>a) Wenn in den sichtbaren Karten der Kolonnen kein König dab</w:t>
            </w:r>
            <w:r>
              <w:rPr>
                <w:sz w:val="16"/>
                <w:lang w:val="de-DE"/>
              </w:rPr>
              <w:t>ei ist, bleibt die leere Stelle frei, bis dass ein König aufgedeckt wird</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48A07F8"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0E606ECB"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24870FFB"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C7CC66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9D55749"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8823F98"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17CE8D47"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6A0E9536"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C7F303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66910D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7B7A255"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6ADB6062" w14:textId="77777777" w:rsidR="00000000" w:rsidRDefault="00C92169">
            <w:pPr>
              <w:rPr>
                <w:rFonts w:eastAsia="SimSun"/>
                <w:sz w:val="16"/>
                <w:lang w:val="de-DE"/>
              </w:rPr>
            </w:pPr>
          </w:p>
        </w:tc>
      </w:tr>
      <w:tr w:rsidR="00000000" w14:paraId="67524BB1"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07A9B92F" w14:textId="77777777" w:rsidR="00000000" w:rsidRDefault="00C92169">
            <w:pPr>
              <w:pStyle w:val="berschrift2"/>
              <w:ind w:left="218"/>
              <w:rPr>
                <w:rFonts w:eastAsia="Times New Roman"/>
                <w:i w:val="0"/>
                <w:color w:val="auto"/>
                <w:sz w:val="16"/>
                <w:u w:val="none"/>
                <w:lang w:val="de-DE"/>
              </w:rPr>
            </w:pPr>
            <w:r>
              <w:rPr>
                <w:rFonts w:eastAsia="Times New Roman"/>
                <w:i w:val="0"/>
                <w:color w:val="auto"/>
                <w:sz w:val="16"/>
                <w:u w:val="none"/>
                <w:lang w:val="de-DE"/>
              </w:rPr>
              <w:t>b) Die Karte, die unter der verlegten Kartenkolonne lag, aufdecken</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1531E312"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35E0D659"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0D8BDFA3"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4A0F38B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500CAA2"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4A6A7B1F"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72023F08"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5B390FE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37236C94"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65093FEE"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2EE68952"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5D2ECBEE" w14:textId="77777777" w:rsidR="00000000" w:rsidRDefault="00C92169">
            <w:pPr>
              <w:rPr>
                <w:rFonts w:eastAsia="SimSun"/>
                <w:sz w:val="16"/>
                <w:lang w:val="de-DE"/>
              </w:rPr>
            </w:pPr>
          </w:p>
        </w:tc>
      </w:tr>
      <w:tr w:rsidR="00000000" w14:paraId="2A60EE0F" w14:textId="77777777">
        <w:tblPrEx>
          <w:tblCellMar>
            <w:top w:w="0" w:type="dxa"/>
            <w:bottom w:w="0" w:type="dxa"/>
          </w:tblCellMar>
        </w:tblPrEx>
        <w:trPr>
          <w:cantSplit/>
          <w:trHeight w:val="454"/>
        </w:trPr>
        <w:tc>
          <w:tcPr>
            <w:tcW w:w="2428" w:type="dxa"/>
            <w:tcBorders>
              <w:top w:val="single" w:sz="4" w:space="0" w:color="auto"/>
              <w:left w:val="single" w:sz="18" w:space="0" w:color="auto"/>
              <w:bottom w:val="single" w:sz="4" w:space="0" w:color="auto"/>
              <w:right w:val="single" w:sz="18" w:space="0" w:color="auto"/>
            </w:tcBorders>
            <w:shd w:val="clear" w:color="auto" w:fill="FFFFFF"/>
            <w:vAlign w:val="center"/>
          </w:tcPr>
          <w:p w14:paraId="5B2EA429" w14:textId="77777777" w:rsidR="00000000" w:rsidRDefault="00C92169">
            <w:pPr>
              <w:rPr>
                <w:sz w:val="16"/>
                <w:lang w:val="de-DE"/>
              </w:rPr>
            </w:pPr>
            <w:r>
              <w:rPr>
                <w:b/>
                <w:sz w:val="16"/>
                <w:lang w:val="de-DE"/>
              </w:rPr>
              <w:t>(7) Wenn es nicht mehr möglich ist, Kartenkolonnen oder Kartenha</w:t>
            </w:r>
            <w:r>
              <w:rPr>
                <w:b/>
                <w:sz w:val="16"/>
                <w:lang w:val="de-DE"/>
              </w:rPr>
              <w:t>ufen zu vervollständigen, wird das Spiel beendet</w:t>
            </w:r>
          </w:p>
        </w:tc>
        <w:tc>
          <w:tcPr>
            <w:tcW w:w="1141" w:type="dxa"/>
            <w:tcBorders>
              <w:top w:val="single" w:sz="4" w:space="0" w:color="auto"/>
              <w:left w:val="single" w:sz="18" w:space="0" w:color="auto"/>
              <w:bottom w:val="single" w:sz="4" w:space="0" w:color="auto"/>
              <w:right w:val="single" w:sz="18" w:space="0" w:color="auto"/>
            </w:tcBorders>
            <w:shd w:val="clear" w:color="auto" w:fill="FFFFFF"/>
            <w:vAlign w:val="center"/>
          </w:tcPr>
          <w:p w14:paraId="275C9116" w14:textId="77777777" w:rsidR="00000000" w:rsidRDefault="00C92169">
            <w:pPr>
              <w:jc w:val="center"/>
              <w:rPr>
                <w:rFonts w:eastAsia="SimSun"/>
                <w:sz w:val="16"/>
                <w:lang w:val="de-DE"/>
              </w:rPr>
            </w:pPr>
            <w:r>
              <w:rPr>
                <w:rFonts w:eastAsia="SimSun"/>
                <w:sz w:val="16"/>
                <w:lang w:val="de-DE"/>
              </w:rPr>
              <w:t>0  1  2  3  4</w:t>
            </w:r>
          </w:p>
        </w:tc>
        <w:tc>
          <w:tcPr>
            <w:tcW w:w="427" w:type="dxa"/>
            <w:tcBorders>
              <w:top w:val="single" w:sz="4" w:space="0" w:color="auto"/>
              <w:left w:val="single" w:sz="18" w:space="0" w:color="auto"/>
              <w:bottom w:val="single" w:sz="4" w:space="0" w:color="auto"/>
              <w:right w:val="single" w:sz="18" w:space="0" w:color="auto"/>
            </w:tcBorders>
            <w:shd w:val="clear" w:color="auto" w:fill="FFFFFF"/>
          </w:tcPr>
          <w:p w14:paraId="2536CAD1" w14:textId="77777777" w:rsidR="00000000" w:rsidRDefault="00C92169">
            <w:pPr>
              <w:rPr>
                <w:rFonts w:eastAsia="SimSun"/>
                <w:sz w:val="16"/>
                <w:lang w:val="de-DE"/>
              </w:rPr>
            </w:pPr>
          </w:p>
        </w:tc>
        <w:tc>
          <w:tcPr>
            <w:tcW w:w="3406" w:type="dxa"/>
            <w:tcBorders>
              <w:top w:val="single" w:sz="4" w:space="0" w:color="auto"/>
              <w:left w:val="single" w:sz="18" w:space="0" w:color="auto"/>
              <w:bottom w:val="single" w:sz="4" w:space="0" w:color="auto"/>
              <w:right w:val="single" w:sz="18" w:space="0" w:color="auto"/>
            </w:tcBorders>
            <w:shd w:val="clear" w:color="auto" w:fill="FFFFFF"/>
          </w:tcPr>
          <w:p w14:paraId="420F74E4" w14:textId="77777777" w:rsidR="00000000" w:rsidRDefault="00C92169">
            <w:pPr>
              <w:rPr>
                <w:rFonts w:eastAsia="SimSun"/>
                <w:sz w:val="16"/>
                <w:lang w:val="de-DE"/>
              </w:rPr>
            </w:pPr>
          </w:p>
        </w:tc>
        <w:tc>
          <w:tcPr>
            <w:tcW w:w="904" w:type="dxa"/>
            <w:tcBorders>
              <w:left w:val="single" w:sz="18" w:space="0" w:color="auto"/>
              <w:right w:val="single" w:sz="4" w:space="0" w:color="auto"/>
            </w:tcBorders>
            <w:shd w:val="clear" w:color="auto" w:fill="FFFFFF"/>
          </w:tcPr>
          <w:p w14:paraId="660414CF"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459F3C10"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08D01D1D" w14:textId="77777777" w:rsidR="00000000" w:rsidRDefault="00C92169">
            <w:pPr>
              <w:rPr>
                <w:rFonts w:eastAsia="SimSun"/>
                <w:sz w:val="16"/>
                <w:lang w:val="de-DE"/>
              </w:rPr>
            </w:pPr>
          </w:p>
        </w:tc>
        <w:tc>
          <w:tcPr>
            <w:tcW w:w="905" w:type="dxa"/>
            <w:tcBorders>
              <w:left w:val="single" w:sz="18" w:space="0" w:color="auto"/>
              <w:right w:val="single" w:sz="4" w:space="0" w:color="auto"/>
            </w:tcBorders>
            <w:shd w:val="clear" w:color="auto" w:fill="FFFFFF"/>
          </w:tcPr>
          <w:p w14:paraId="32F99935" w14:textId="77777777" w:rsidR="00000000" w:rsidRDefault="00C92169">
            <w:pPr>
              <w:rPr>
                <w:rFonts w:eastAsia="SimSun"/>
                <w:sz w:val="16"/>
                <w:lang w:val="de-DE"/>
              </w:rPr>
            </w:pPr>
          </w:p>
        </w:tc>
        <w:tc>
          <w:tcPr>
            <w:tcW w:w="904" w:type="dxa"/>
            <w:tcBorders>
              <w:left w:val="single" w:sz="4" w:space="0" w:color="auto"/>
              <w:right w:val="single" w:sz="4" w:space="0" w:color="auto"/>
            </w:tcBorders>
            <w:shd w:val="clear" w:color="auto" w:fill="FFFFFF"/>
          </w:tcPr>
          <w:p w14:paraId="2C775E85"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A71ED1A"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7FA20803" w14:textId="77777777" w:rsidR="00000000" w:rsidRDefault="00C92169">
            <w:pPr>
              <w:rPr>
                <w:rFonts w:eastAsia="SimSun"/>
                <w:sz w:val="16"/>
                <w:lang w:val="de-DE"/>
              </w:rPr>
            </w:pPr>
          </w:p>
        </w:tc>
        <w:tc>
          <w:tcPr>
            <w:tcW w:w="905" w:type="dxa"/>
            <w:tcBorders>
              <w:left w:val="single" w:sz="4" w:space="0" w:color="auto"/>
              <w:right w:val="single" w:sz="4" w:space="0" w:color="auto"/>
            </w:tcBorders>
            <w:shd w:val="clear" w:color="auto" w:fill="FFFFFF"/>
          </w:tcPr>
          <w:p w14:paraId="061A47D1" w14:textId="77777777" w:rsidR="00000000" w:rsidRDefault="00C92169">
            <w:pPr>
              <w:rPr>
                <w:rFonts w:eastAsia="SimSun"/>
                <w:sz w:val="16"/>
                <w:lang w:val="de-DE"/>
              </w:rPr>
            </w:pPr>
          </w:p>
        </w:tc>
        <w:tc>
          <w:tcPr>
            <w:tcW w:w="905" w:type="dxa"/>
            <w:tcBorders>
              <w:left w:val="single" w:sz="4" w:space="0" w:color="auto"/>
              <w:right w:val="single" w:sz="18" w:space="0" w:color="auto"/>
            </w:tcBorders>
            <w:shd w:val="clear" w:color="auto" w:fill="FFFFFF"/>
          </w:tcPr>
          <w:p w14:paraId="3941BF9E" w14:textId="77777777" w:rsidR="00000000" w:rsidRDefault="00C92169">
            <w:pPr>
              <w:rPr>
                <w:rFonts w:eastAsia="SimSun"/>
                <w:sz w:val="16"/>
                <w:lang w:val="de-DE"/>
              </w:rPr>
            </w:pPr>
          </w:p>
        </w:tc>
      </w:tr>
    </w:tbl>
    <w:p w14:paraId="6399913C" w14:textId="77777777" w:rsidR="00000000" w:rsidRDefault="00C92169">
      <w:pPr>
        <w:rPr>
          <w:color w:val="FF0000"/>
        </w:rPr>
      </w:pPr>
    </w:p>
    <w:sectPr w:rsidR="00000000">
      <w:headerReference w:type="default" r:id="rId7"/>
      <w:footerReference w:type="default" r:id="rId8"/>
      <w:pgSz w:w="16838" w:h="11906" w:orient="landscape"/>
      <w:pgMar w:top="357" w:right="851" w:bottom="18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7FD2" w14:textId="77777777" w:rsidR="00000000" w:rsidRDefault="00C92169">
      <w:r>
        <w:separator/>
      </w:r>
    </w:p>
  </w:endnote>
  <w:endnote w:type="continuationSeparator" w:id="0">
    <w:p w14:paraId="0DF0F4E3" w14:textId="77777777" w:rsidR="00000000" w:rsidRDefault="00C9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42E2" w14:textId="77777777" w:rsidR="00000000" w:rsidRDefault="00C92169">
    <w:pPr>
      <w:pStyle w:val="Fuzeile"/>
      <w:rPr>
        <w:lang w:val="de-DE"/>
      </w:rPr>
    </w:pPr>
    <w:r>
      <w:rPr>
        <w:b/>
        <w:sz w:val="16"/>
        <w:u w:val="single"/>
        <w:lang w:val="de-DE"/>
      </w:rPr>
      <w:t>Grad der Unselbstständigkeit </w:t>
    </w:r>
    <w:r>
      <w:rPr>
        <w:b/>
        <w:sz w:val="16"/>
        <w:lang w:val="de-DE"/>
      </w:rPr>
      <w:t xml:space="preserve">: </w:t>
    </w:r>
    <w:r>
      <w:rPr>
        <w:sz w:val="16"/>
        <w:lang w:val="de-DE"/>
      </w:rPr>
      <w:t>0 : autonom ; 1 : generelle Hilfestellung ( verbal, mit Gesten,... bei Blockade</w:t>
    </w:r>
    <w:r>
      <w:rPr>
        <w:b/>
        <w:sz w:val="16"/>
        <w:lang w:val="de-DE"/>
      </w:rPr>
      <w:t xml:space="preserve"> </w:t>
    </w:r>
    <w:r>
      <w:rPr>
        <w:sz w:val="16"/>
        <w:lang w:val="de-DE"/>
      </w:rPr>
      <w:t>zum Fortführen der Aktivität anhalten ; einen Irrtum</w:t>
    </w:r>
    <w:r>
      <w:rPr>
        <w:sz w:val="16"/>
        <w:lang w:val="de-DE"/>
      </w:rPr>
      <w:t xml:space="preserve"> vage andeuten, wie : Halt! Nein! Sie machen etwas falsch) ; 2 : konkrete Hilfestellung ( verbal, mit Gesten,... präzise auf einen Fehler hinweisen, z.B. : Haben Sie nicht etwas vergessen? Steht das nicht irgendwo geschrieben? </w:t>
    </w:r>
    <w:r>
      <w:rPr>
        <w:i/>
        <w:sz w:val="16"/>
        <w:lang w:val="de-DE"/>
      </w:rPr>
      <w:t>Auf die Art des Fehlers hinwe</w:t>
    </w:r>
    <w:r>
      <w:rPr>
        <w:i/>
        <w:sz w:val="16"/>
        <w:lang w:val="de-DE"/>
      </w:rPr>
      <w:t xml:space="preserve">isen, ohne konkret zu sagen, was zu tun ist) ; 3 </w:t>
    </w:r>
    <w:r>
      <w:rPr>
        <w:sz w:val="16"/>
        <w:lang w:val="de-DE"/>
      </w:rPr>
      <w:t>: komplette Anweisungen ( detailliert erklären und/oder zeigen, was zu tun ist) ; 4 : Einspringen            ( anstelle des Patienten handeln)</w:t>
    </w:r>
  </w:p>
  <w:p w14:paraId="2E36AF18" w14:textId="77777777" w:rsidR="00000000" w:rsidRDefault="00C92169">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9832" w14:textId="77777777" w:rsidR="00000000" w:rsidRDefault="00C92169">
      <w:r>
        <w:separator/>
      </w:r>
    </w:p>
  </w:footnote>
  <w:footnote w:type="continuationSeparator" w:id="0">
    <w:p w14:paraId="27DCFD52" w14:textId="77777777" w:rsidR="00000000" w:rsidRDefault="00C9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85FB" w14:textId="77777777" w:rsidR="00000000" w:rsidRDefault="00C92169">
    <w:pPr>
      <w:jc w:val="right"/>
    </w:pPr>
    <w:r>
      <w:t>X-3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3BB4"/>
    <w:multiLevelType w:val="hybridMultilevel"/>
    <w:tmpl w:val="26E0CFC2"/>
    <w:lvl w:ilvl="0">
      <w:start w:val="1"/>
      <w:numFmt w:val="bullet"/>
      <w:lvlText w:val=""/>
      <w:lvlJc w:val="left"/>
      <w:pPr>
        <w:tabs>
          <w:tab w:val="num" w:pos="720"/>
        </w:tabs>
        <w:ind w:left="0" w:firstLine="360"/>
      </w:pPr>
      <w:rPr>
        <w:rFonts w:ascii="Marlett" w:hAnsi="Marlett"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ACB"/>
    <w:multiLevelType w:val="singleLevel"/>
    <w:tmpl w:val="06728B5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1704D85"/>
    <w:multiLevelType w:val="hybridMultilevel"/>
    <w:tmpl w:val="7AFEDCD2"/>
    <w:lvl w:ilvl="0">
      <w:numFmt w:val="bullet"/>
      <w:lvlText w:val="-"/>
      <w:lvlJc w:val="left"/>
      <w:pPr>
        <w:tabs>
          <w:tab w:val="num" w:pos="2160"/>
        </w:tabs>
        <w:ind w:left="2160" w:hanging="360"/>
      </w:pPr>
      <w:rPr>
        <w:rFonts w:ascii="Bookman Old Style" w:eastAsia="Times New Roman" w:hAnsi="Bookman Old Style" w:cs="Times New Roman"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C3825"/>
    <w:multiLevelType w:val="singleLevel"/>
    <w:tmpl w:val="386A8EC2"/>
    <w:lvl w:ilvl="0">
      <w:start w:val="1"/>
      <w:numFmt w:val="lowerLetter"/>
      <w:lvlText w:val="%1)"/>
      <w:lvlJc w:val="left"/>
      <w:pPr>
        <w:tabs>
          <w:tab w:val="num" w:pos="938"/>
        </w:tabs>
        <w:ind w:left="938" w:hanging="360"/>
      </w:pPr>
      <w:rPr>
        <w:rFonts w:hint="default"/>
      </w:rPr>
    </w:lvl>
  </w:abstractNum>
  <w:abstractNum w:abstractNumId="4" w15:restartNumberingAfterBreak="0">
    <w:nsid w:val="71982020"/>
    <w:multiLevelType w:val="singleLevel"/>
    <w:tmpl w:val="4C84FD52"/>
    <w:lvl w:ilvl="0">
      <w:start w:val="1"/>
      <w:numFmt w:val="lowerLetter"/>
      <w:lvlText w:val="%1)"/>
      <w:lvlJc w:val="left"/>
      <w:pPr>
        <w:tabs>
          <w:tab w:val="num" w:pos="578"/>
        </w:tabs>
        <w:ind w:left="578" w:hanging="360"/>
      </w:pPr>
      <w:rPr>
        <w:rFonts w:hint="default"/>
      </w:rPr>
    </w:lvl>
  </w:abstractNum>
  <w:abstractNum w:abstractNumId="5" w15:restartNumberingAfterBreak="0">
    <w:nsid w:val="75F17E6F"/>
    <w:multiLevelType w:val="singleLevel"/>
    <w:tmpl w:val="7A0A2E90"/>
    <w:lvl w:ilvl="0">
      <w:start w:val="1"/>
      <w:numFmt w:val="lowerLetter"/>
      <w:lvlText w:val="%1)"/>
      <w:lvlJc w:val="left"/>
      <w:pPr>
        <w:tabs>
          <w:tab w:val="num" w:pos="578"/>
        </w:tabs>
        <w:ind w:left="578" w:hanging="360"/>
      </w:pPr>
      <w:rPr>
        <w:rFonts w:hint="default"/>
      </w:rPr>
    </w:lvl>
  </w:abstractNum>
  <w:abstractNum w:abstractNumId="6" w15:restartNumberingAfterBreak="0">
    <w:nsid w:val="774B4C6C"/>
    <w:multiLevelType w:val="hybridMultilevel"/>
    <w:tmpl w:val="02EC5F1A"/>
    <w:lvl w:ilvl="0">
      <w:numFmt w:val="bullet"/>
      <w:lvlText w:val="-"/>
      <w:lvlJc w:val="left"/>
      <w:pPr>
        <w:tabs>
          <w:tab w:val="num" w:pos="2160"/>
        </w:tabs>
        <w:ind w:left="2160" w:hanging="360"/>
      </w:pPr>
      <w:rPr>
        <w:rFonts w:ascii="Bookman Old Style" w:eastAsia="Times New Roman" w:hAnsi="Bookman Old Style" w:cs="Times New Roman" w:hint="default"/>
      </w:rPr>
    </w:lvl>
    <w:lvl w:ilvl="1" w:tentative="1">
      <w:start w:val="1"/>
      <w:numFmt w:val="bullet"/>
      <w:lvlText w:val="o"/>
      <w:lvlJc w:val="left"/>
      <w:pPr>
        <w:tabs>
          <w:tab w:val="num" w:pos="2880"/>
        </w:tabs>
        <w:ind w:left="2880" w:hanging="360"/>
      </w:pPr>
      <w:rPr>
        <w:rFonts w:ascii="Courier New" w:hAnsi="Courier New" w:cs="Bookman Old Style"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Bookman Old Style"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Bookman Old Style"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69"/>
    <w:rsid w:val="00C92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53AA6F"/>
  <w15:chartTrackingRefBased/>
  <w15:docId w15:val="{F077BB6E-DDED-46E9-A216-FF6F5D76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ookman Old Style" w:hAnsi="Bookman Old Style"/>
      <w:sz w:val="24"/>
      <w:szCs w:val="24"/>
      <w:lang w:val="fr-BE" w:eastAsia="zh-CN"/>
    </w:rPr>
  </w:style>
  <w:style w:type="paragraph" w:styleId="berschrift1">
    <w:name w:val="heading 1"/>
    <w:basedOn w:val="Standard"/>
    <w:next w:val="Standard"/>
    <w:qFormat/>
    <w:pPr>
      <w:keepNext/>
      <w:jc w:val="center"/>
      <w:outlineLvl w:val="0"/>
    </w:pPr>
    <w:rPr>
      <w:rFonts w:eastAsia="SimSun"/>
      <w:b/>
      <w:bCs/>
    </w:rPr>
  </w:style>
  <w:style w:type="paragraph" w:styleId="berschrift2">
    <w:name w:val="heading 2"/>
    <w:basedOn w:val="Standard"/>
    <w:next w:val="Standard"/>
    <w:qFormat/>
    <w:pPr>
      <w:keepNext/>
      <w:outlineLvl w:val="1"/>
    </w:pPr>
    <w:rPr>
      <w:rFonts w:eastAsia="SimSun"/>
      <w:i/>
      <w:iCs/>
      <w:color w:val="0000FF"/>
      <w:sz w:val="20"/>
      <w:szCs w:val="20"/>
      <w:u w:val="single"/>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outlineLvl w:val="4"/>
    </w:pPr>
    <w:rPr>
      <w:b/>
      <w:i/>
      <w:sz w:val="20"/>
      <w:u w:val="single"/>
    </w:rPr>
  </w:style>
  <w:style w:type="paragraph" w:styleId="berschrift6">
    <w:name w:val="heading 6"/>
    <w:basedOn w:val="Standard"/>
    <w:next w:val="Standard"/>
    <w:qFormat/>
    <w:pPr>
      <w:keepNext/>
      <w:outlineLvl w:val="5"/>
    </w:pPr>
    <w:rPr>
      <w:b/>
      <w:color w:val="000000"/>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Pr>
      <w:b/>
      <w:bCs/>
      <w:sz w:val="16"/>
    </w:rPr>
  </w:style>
  <w:style w:type="paragraph" w:styleId="Blocktext">
    <w:name w:val="Block Text"/>
    <w:basedOn w:val="Standard"/>
    <w:semiHidden/>
    <w:pPr>
      <w:ind w:left="113" w:right="113"/>
      <w:jc w:val="center"/>
    </w:pPr>
    <w:rPr>
      <w:rFonts w:eastAsia="SimSun"/>
      <w:b/>
      <w:bCs/>
      <w:sz w:val="16"/>
      <w:szCs w:val="16"/>
    </w:rPr>
  </w:style>
  <w:style w:type="paragraph" w:styleId="Textkrper">
    <w:name w:val="Body Text"/>
    <w:basedOn w:val="Standard"/>
    <w:semiHidden/>
    <w:rPr>
      <w:rFonts w:eastAsia="SimSun"/>
      <w:i/>
      <w:iCs/>
      <w:color w:val="0000FF"/>
      <w:sz w:val="20"/>
      <w:szCs w:val="2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4264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utilisateur</dc:creator>
  <cp:keywords/>
  <dc:description/>
  <cp:lastModifiedBy>Catherine Gassmann</cp:lastModifiedBy>
  <cp:revision>2</cp:revision>
  <dcterms:created xsi:type="dcterms:W3CDTF">2021-07-23T12:35:00Z</dcterms:created>
  <dcterms:modified xsi:type="dcterms:W3CDTF">2021-07-23T12:35:00Z</dcterms:modified>
</cp:coreProperties>
</file>